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2D" w:rsidRDefault="002A612D" w:rsidP="002A6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12D">
        <w:rPr>
          <w:rFonts w:ascii="Times New Roman" w:hAnsi="Times New Roman" w:cs="Times New Roman"/>
          <w:sz w:val="24"/>
          <w:szCs w:val="24"/>
        </w:rPr>
        <w:t xml:space="preserve">АННОТАЦИЯ К </w:t>
      </w:r>
      <w:r>
        <w:rPr>
          <w:rFonts w:ascii="Times New Roman" w:hAnsi="Times New Roman" w:cs="Times New Roman"/>
          <w:sz w:val="24"/>
          <w:szCs w:val="24"/>
        </w:rPr>
        <w:t>РАБОЧЕЙ ПРОГРАММЕ «АНГЛИЙСКИЙ ЯЗЫК»</w:t>
      </w:r>
    </w:p>
    <w:p w:rsidR="005D5FD9" w:rsidRDefault="00F74802" w:rsidP="002A6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10-11 </w:t>
      </w:r>
      <w:r w:rsidR="002A612D">
        <w:rPr>
          <w:rFonts w:ascii="Times New Roman" w:hAnsi="Times New Roman" w:cs="Times New Roman"/>
          <w:sz w:val="24"/>
          <w:szCs w:val="24"/>
        </w:rPr>
        <w:t>КЛАССЫ</w:t>
      </w:r>
    </w:p>
    <w:p w:rsidR="002A612D" w:rsidRDefault="002A612D" w:rsidP="002A6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Авторы: </w:t>
      </w:r>
    </w:p>
    <w:p w:rsid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F74802" w:rsidRDefault="00F74802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7480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Быкова Н.И., Дули Д., Поспелова М.Д.</w:t>
      </w:r>
    </w:p>
    <w:p w:rsid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0" w:name="_GoBack"/>
      <w:bookmarkEnd w:id="0"/>
    </w:p>
    <w:p w:rsidR="0072016E" w:rsidRDefault="0072016E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016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предназначена для реализации требований к минимуму содержания и уровню подготовки обучающегося, определенными ФГОС и ФОП по предмету «А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нглийский язык</w:t>
      </w:r>
      <w:r w:rsidRPr="0072016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 учебного плана образовательной организации. </w:t>
      </w:r>
    </w:p>
    <w:p w:rsidR="002A612D" w:rsidRP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Программа по английскому яз</w:t>
      </w:r>
      <w:r w:rsidR="0072016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ыку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уровне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среднего общего образования разработана на основе ФГОС СОО.</w:t>
      </w:r>
    </w:p>
    <w:p w:rsidR="002A612D" w:rsidRP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Программа по английском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 языку является ориентиром для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составления рабочих программ по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предмету: даёт представление о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целях образования, разв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ития, воспитания и социализации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обучающихся на уровне сре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днего общего образования, путях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формирования системы знаний, 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мений и способов деятельности у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обучающихся на базовом уров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 средствами учебного предмета </w:t>
      </w:r>
      <w:r w:rsidR="0072016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«Английский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язык», определяет инвариантную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(обязательную) часть содержани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 учебного курса по английскому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языку как учебному предмету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за пределами которой остаётся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возможность выбора вари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ативной составляющей содержания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образования в плане порядка изуч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ения тем, некоторого расширения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объёма содержания и его детализации.</w:t>
      </w:r>
    </w:p>
    <w:p w:rsidR="002A612D" w:rsidRP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Программа по английскому языку устанавливает распределен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ие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обязательного предметног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содержания по годам обучения,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предусматривает примерный ресур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учебного времени, выделяемого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изучение тем/разделов курса,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учитывает особенности изучения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английского языка, исходя из 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лингвистических особенностей и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структуры родного (русского) 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зыка обучающихся,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связей иностранного (английск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ого) языка с содержанием других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учебных предметов, изучаемых в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10–11 классах, а также с учётом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возрастных особенностей обучающихся.</w:t>
      </w:r>
    </w:p>
    <w:p w:rsidR="002A612D" w:rsidRP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Содержание программы по английскому язык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 для уровня среднего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общего образования имеет особ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енности, обусловленные задачами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развития, обучения и во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спитания, обучающихся заданными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социальными требованиями к уровню развития их личностных и</w:t>
      </w:r>
    </w:p>
    <w:p w:rsidR="002A612D" w:rsidRP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познавательных качеств, предметным содержанием системы сред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него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общего образования, а так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же возрастными психологическими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особенностями обучающихся 16 –17 лет.</w:t>
      </w:r>
    </w:p>
    <w:p w:rsidR="002A612D" w:rsidRP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прагматическом уровне целью 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ноязычного образования (базовый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уровень владения английским языком) на уровне среднего общего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образования провозглашено разв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итие и совершенствование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коммуникативной компетенции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обучающихся, сформированной на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предыдущих уровнях общего 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бразования, в единстве таких её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составляющих, как рече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вая, языковая, социокультурная,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компенсаторная и </w:t>
      </w:r>
      <w:proofErr w:type="spellStart"/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метапредметная</w:t>
      </w:r>
      <w:proofErr w:type="spellEnd"/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компетенции:</w:t>
      </w:r>
    </w:p>
    <w:p w:rsidR="002A612D" w:rsidRP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речевая компетенция – развитие 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оммуникативных умений в четырёх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основных видах речевой деятел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ьности (говорении,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чтении, письменной речи);</w:t>
      </w:r>
    </w:p>
    <w:p w:rsidR="002A612D" w:rsidRP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языковая компетенция – овладе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ние новыми языковыми средствами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(фонетическими, орфографическими, пунктуацио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нными,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лексическими, грамматическим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и) в соответствии с отобранными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темами общения, освоение знаний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языковых явлениях английского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языка, разных способах выраже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ния мысли в родном и английском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языках;</w:t>
      </w:r>
    </w:p>
    <w:p w:rsidR="002A612D" w:rsidRP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социокультурная/межкультурная компетенция – приобщение 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культуре, традициям англоговорящи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х стран в рамках тем и ситуаций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общения, отвечающих оп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ыту, интересам, психологическим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особенностям учащихся на уровне среднего общего образования,</w:t>
      </w:r>
    </w:p>
    <w:p w:rsidR="002A612D" w:rsidRP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умения представ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лять свою страну, её культуру в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условиях межкультурного общения;</w:t>
      </w:r>
    </w:p>
    <w:p w:rsidR="002A612D" w:rsidRP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компенсаторная компетенци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 – развитие умений выходить из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положения в условиях дефицита язы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ковых средств английского языка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получении и передаче информации;</w:t>
      </w:r>
    </w:p>
    <w:p w:rsidR="002A612D" w:rsidRP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метапредметная</w:t>
      </w:r>
      <w:proofErr w:type="spellEnd"/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/учебно-познав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ательная компетенция – развитие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общих и специальных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учебных умений, позволяющих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совершенствовать учебную деятел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ьность по овладению иностранным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языком, удовлетворять с его по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мощью познавательные интересы в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других областях знания.</w:t>
      </w:r>
    </w:p>
    <w:p w:rsidR="002A612D" w:rsidRP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Наряду с иноязычной коммуник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ативной компетенцией в процессе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овладения иностран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ным языком формируются ключевые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универсальные учебные компетенц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ии, включающие образовательную,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ценностно-ориентационную, общекультурную, учебно</w:t>
      </w:r>
      <w:r w:rsidR="00AD26B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познавательную, инфор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мационную, социально-трудовую и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компетенцию личностного самосовершенствования.</w:t>
      </w:r>
    </w:p>
    <w:p w:rsidR="002A612D" w:rsidRP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Основными подходами к обучени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ю иностранным языкам признаются </w:t>
      </w:r>
      <w:proofErr w:type="spellStart"/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компетентностный</w:t>
      </w:r>
      <w:proofErr w:type="spellEnd"/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системно-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межкультурный и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коммуникативно-когнитив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ный. Совокупность перечисленных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подходов предполагает возможност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ь реализовать поставленные цели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иноязычного образования на уров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 среднего общего образования,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добиться достижения планируемых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результатов в рамках содержания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обучения, отобранного для данног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уровня общего образования при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использовании новых педагогич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еских технологий и возможностей </w:t>
      </w:r>
      <w:r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цифровой образовательной среды.</w:t>
      </w:r>
    </w:p>
    <w:p w:rsidR="002A612D" w:rsidRDefault="00AD26BF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Общее число часов предмета </w:t>
      </w:r>
      <w:r w:rsid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анг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лийский язык</w:t>
      </w:r>
      <w:r w:rsid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10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11 классе</w:t>
      </w:r>
      <w:r w:rsidR="002A612D" w:rsidRPr="002A61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– 102 часа (3 часа в неделю).</w:t>
      </w:r>
    </w:p>
    <w:p w:rsid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2A612D" w:rsidRPr="002A612D" w:rsidRDefault="002A612D" w:rsidP="002A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sectPr w:rsidR="002A612D" w:rsidRPr="002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2A612D"/>
    <w:rsid w:val="00357131"/>
    <w:rsid w:val="0051560A"/>
    <w:rsid w:val="005D5FD9"/>
    <w:rsid w:val="005E240B"/>
    <w:rsid w:val="0068470B"/>
    <w:rsid w:val="0072016E"/>
    <w:rsid w:val="00726824"/>
    <w:rsid w:val="007645C9"/>
    <w:rsid w:val="007A2768"/>
    <w:rsid w:val="007F7542"/>
    <w:rsid w:val="00842E89"/>
    <w:rsid w:val="00875EB6"/>
    <w:rsid w:val="00A22AA2"/>
    <w:rsid w:val="00AD26BF"/>
    <w:rsid w:val="00C01087"/>
    <w:rsid w:val="00C01B86"/>
    <w:rsid w:val="00CF76DB"/>
    <w:rsid w:val="00D8354A"/>
    <w:rsid w:val="00F74802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6</cp:revision>
  <cp:lastPrinted>2023-12-28T11:24:00Z</cp:lastPrinted>
  <dcterms:created xsi:type="dcterms:W3CDTF">2023-12-29T10:48:00Z</dcterms:created>
  <dcterms:modified xsi:type="dcterms:W3CDTF">2024-12-20T08:55:00Z</dcterms:modified>
</cp:coreProperties>
</file>