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C99" w:rsidRDefault="00604C99" w:rsidP="00604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Демоверсия экзаменационной работы по обществознанию </w:t>
      </w:r>
    </w:p>
    <w:p w:rsidR="00604C99" w:rsidRDefault="00604C99" w:rsidP="00604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 </w:t>
      </w:r>
    </w:p>
    <w:p w:rsidR="00604C99" w:rsidRPr="00604C99" w:rsidRDefault="00604C99" w:rsidP="00604C9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2023-2024 учебный год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Верны ли суждения?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А. Экономика – это правила рационального ведения домашнего хозяйства.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Б. Экономика –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это наука, которая изучает, как люди используют имеющиеся у них ограниченные ресурсы для удовлетворения своих растущих (безграничных) потребностей в жизненных благах.</w:t>
      </w: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2) верно только Б;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3) 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сужд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4) оба суждения неверны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 Верны ли суждения?</w:t>
      </w:r>
    </w:p>
    <w:p w:rsidR="006C586A" w:rsidRDefault="0060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А. Товарное производство способствовало сельскохозяйственному районированию в странах мира (т.е.  каждая страна производит то, что у нее лучше всего получается. А остальное обмени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вает).</w:t>
      </w:r>
    </w:p>
    <w:p w:rsidR="006C586A" w:rsidRDefault="0060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Б. Натуральное хозяйство не отличается высокой скоростью производства товаров, зато отличается высочайшим качеством и мастерством. </w:t>
      </w: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2) верно только Б; </w:t>
      </w: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суждения;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4) оба суждения неверны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3. Соотнести определения и термины. А-? 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В-? Г-? Д-?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26"/>
        <w:gridCol w:w="7245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Товарное </w:t>
            </w:r>
          </w:p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хозяйство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 Способ организации жизни, при котором всё необходимое производится самими людьми и только для собственного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потребления.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Потребности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Способ организации жизни общества, при котором люди (специализируясь в определенных видах деятельности) производят товары и оказывают услуги для обмена друг с другом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Экономические </w:t>
            </w:r>
          </w:p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блага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Продукты питания, предметы, товары и услуги – всё, что удовлетворяет человеческие потребности (потребности общества). 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 Наука, изучающая производственную и хозяйственную деятельность человека; искусство рационального ведения хозяйства.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Натуральное хозяйство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Нужда в чём-либо, необходимом для поддержания жизнедеятельности, развития личности и общества в целом. </w:t>
            </w:r>
          </w:p>
        </w:tc>
      </w:tr>
    </w:tbl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 Верны ли суждения?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А. Бурная хозяйственно-производственная деятельность человека возможна без забора природных ресурсов.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Б. Хозяйственная деятельность общества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XXIвеке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привела к изменению климата на планете (например, глобальному потеплению).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2) верно только Б;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3) 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суждения;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4) оба суждения неверны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5. Верны ли суждения?</w:t>
      </w:r>
    </w:p>
    <w:p w:rsidR="006C586A" w:rsidRDefault="0060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А. Зародившееся в Античности натуральное хозяйство стало активно развиваться в эпоху Великих географических открытий. </w:t>
      </w:r>
    </w:p>
    <w:p w:rsidR="006C586A" w:rsidRDefault="0060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Б. Главное достоинство товарного хозяйства – большое разнообразие товаров и услуг.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2) верно только Б;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3) 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суждения;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4) оба суждения неверны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Установите соответствие между примерами и видами экономического продукта: к каждому элементу, данному в первом столбце, подбер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ите соответствующий элемент из второго столбца.</w:t>
      </w:r>
    </w:p>
    <w:p w:rsidR="006C586A" w:rsidRDefault="00604C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</w:t>
      </w: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81"/>
        <w:gridCol w:w="3516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42" w:type="dxa"/>
              <w:right w:w="42" w:type="dxa"/>
            </w:tcMar>
            <w:vAlign w:val="center"/>
          </w:tcPr>
          <w:p w:rsidR="006C586A" w:rsidRDefault="00604C99">
            <w:pPr>
              <w:spacing w:before="54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ПРИМЕРЫ</w:t>
            </w:r>
          </w:p>
        </w:tc>
        <w:tc>
          <w:tcPr>
            <w:tcW w:w="36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42" w:type="dxa"/>
              <w:right w:w="42" w:type="dxa"/>
            </w:tcMar>
            <w:vAlign w:val="center"/>
          </w:tcPr>
          <w:p w:rsidR="006C586A" w:rsidRDefault="00604C99">
            <w:pPr>
              <w:spacing w:after="0" w:line="240" w:lineRule="auto"/>
              <w:ind w:firstLine="269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ВИДЫ ЭКОНОМИЧЕСКОГО ПРОДУКТА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42" w:type="dxa"/>
              <w:right w:w="42" w:type="dxa"/>
            </w:tcMar>
          </w:tcPr>
          <w:p w:rsidR="006C586A" w:rsidRDefault="00604C9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А) покраска волос в салоне красоты</w:t>
            </w:r>
          </w:p>
          <w:p w:rsidR="006C586A" w:rsidRDefault="00604C9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Б) бритвенный станок</w:t>
            </w:r>
          </w:p>
          <w:p w:rsidR="006C586A" w:rsidRDefault="00604C9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В) организация экскурсии в музей Эрмитаж</w:t>
            </w:r>
          </w:p>
          <w:p w:rsidR="006C586A" w:rsidRDefault="00604C9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Г) летние туфли</w:t>
            </w:r>
          </w:p>
          <w:p w:rsidR="006C586A" w:rsidRDefault="00604C99">
            <w:pPr>
              <w:spacing w:after="0" w:line="240" w:lineRule="auto"/>
              <w:ind w:firstLine="269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Д) продажа компьютера</w:t>
            </w:r>
          </w:p>
        </w:tc>
        <w:tc>
          <w:tcPr>
            <w:tcW w:w="36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42" w:type="dxa"/>
              <w:right w:w="42" w:type="dxa"/>
            </w:tcMar>
          </w:tcPr>
          <w:p w:rsidR="006C586A" w:rsidRDefault="00604C9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1) товар</w:t>
            </w:r>
          </w:p>
          <w:p w:rsidR="006C586A" w:rsidRDefault="00604C9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2) услуга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</w:tblGrid>
            <w:tr w:rsidR="006C586A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04C99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04C99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04C99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04C99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Г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04C99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Д</w:t>
                  </w:r>
                </w:p>
              </w:tc>
            </w:tr>
            <w:tr w:rsidR="006C586A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C586A">
                  <w:pPr>
                    <w:spacing w:after="0" w:line="240" w:lineRule="auto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C586A">
                  <w:pPr>
                    <w:spacing w:after="0" w:line="240" w:lineRule="auto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C586A">
                  <w:pPr>
                    <w:spacing w:after="0" w:line="240" w:lineRule="auto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C586A">
                  <w:pPr>
                    <w:spacing w:after="0" w:line="240" w:lineRule="auto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left w:w="108" w:type="dxa"/>
                    <w:right w:w="108" w:type="dxa"/>
                  </w:tcMar>
                </w:tcPr>
                <w:p w:rsidR="006C586A" w:rsidRDefault="006C586A">
                  <w:pPr>
                    <w:spacing w:after="0" w:line="240" w:lineRule="auto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6C586A" w:rsidRDefault="006C586A">
            <w:pPr>
              <w:spacing w:after="0" w:line="240" w:lineRule="auto"/>
            </w:pPr>
          </w:p>
        </w:tc>
      </w:tr>
    </w:tbl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7. Определите,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 xml:space="preserve">к какой сфере экономики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относится пример из детского стихотворения: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3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3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Ладушки, ладушки! … Маслом поливала, детушкам давала. Даше два, Маше два,</w:t>
            </w:r>
          </w:p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Ване два, Тане два. Хороши оладушки у нашей бабушки!</w:t>
            </w:r>
          </w:p>
        </w:tc>
      </w:tr>
    </w:tbl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а) производство; б) распределение; в) потребление; г) обмен</w:t>
      </w:r>
    </w:p>
    <w:p w:rsidR="006C586A" w:rsidRDefault="006C586A">
      <w:pPr>
        <w:spacing w:after="0" w:line="240" w:lineRule="auto"/>
        <w:ind w:firstLine="26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8. Определите, к какой сфере экономики относится пример из русской сказки: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3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3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 xml:space="preserve">Жил-был старик со старухою. Просит старик: «Испеки, старуха, колобок». — «Из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>чего печь-то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>? Муки нет». — «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>Э-эх, старуха! По коробу поскреби, по сусекам помети; авось муки и наберётся».</w:t>
            </w:r>
          </w:p>
          <w:p w:rsidR="006C586A" w:rsidRDefault="00604C99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>Взяла старуха метёлочку. По коробу поскребла, по сусеку помела. И набралось муки пригоршни с две. Замесила на сметане, изжарила в масле и положила на окошечко постудить…</w:t>
            </w:r>
          </w:p>
        </w:tc>
      </w:tr>
    </w:tbl>
    <w:p w:rsidR="006C586A" w:rsidRDefault="00604C99">
      <w:pPr>
        <w:spacing w:after="0" w:line="240" w:lineRule="auto"/>
        <w:ind w:firstLine="26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а) обмен; б) потребление; в) распределение; г) производство </w:t>
      </w:r>
    </w:p>
    <w:p w:rsidR="006C586A" w:rsidRDefault="006C586A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9. Верны ли суждения?</w:t>
      </w:r>
    </w:p>
    <w:p w:rsidR="006C586A" w:rsidRDefault="0060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А. Чтобы в наше время хорошо зарабатывать, нужно иметь высокую трудовую квалификацию. </w:t>
      </w:r>
    </w:p>
    <w:p w:rsidR="006C586A" w:rsidRDefault="0060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Б. Специальные знания, умения и навыки, приобретенные человеком в учебе и практическо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й деятельности, называют воспитанием работника.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2) верно только Б;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3) 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суждения;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4) оба суждения неверны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10.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Соотнесите картинки с изображением труда и разновидности труда: А) ручной труд; Б) механизированный; В) малоквалифицированный труд; Г) высококвалифицированный труд.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(!!!) Одной картинке соответствует несколько разновидностей труда.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2043"/>
        <w:gridCol w:w="1439"/>
        <w:gridCol w:w="2016"/>
        <w:gridCol w:w="1963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855" w:dyaOrig="2247">
                <v:rect id="rectole0000000000" o:spid="_x0000_i1025" style="width:142.5pt;height:112.5pt" o:ole="" o:preferrelative="t" stroked="f">
                  <v:imagedata r:id="rId4" o:title=""/>
                </v:rect>
                <o:OLEObject Type="Embed" ProgID="StaticMetafile" ShapeID="rectole0000000000" DrawAspect="Content" ObjectID="_1774339881" r:id="rId5"/>
              </w:objec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753" w:dyaOrig="2571">
                <v:rect id="rectole0000000001" o:spid="_x0000_i1026" style="width:138pt;height:128.25pt" o:ole="" o:preferrelative="t" stroked="f">
                  <v:imagedata r:id="rId6" o:title=""/>
                </v:rect>
                <o:OLEObject Type="Embed" ProgID="StaticMetafile" ShapeID="rectole0000000001" DrawAspect="Content" ObjectID="_1774339882" r:id="rId7"/>
              </w:objec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842" w:dyaOrig="2692">
                <v:rect id="rectole0000000002" o:spid="_x0000_i1027" style="width:92.25pt;height:134.25pt" o:ole="" o:preferrelative="t" stroked="f">
                  <v:imagedata r:id="rId8" o:title=""/>
                </v:rect>
                <o:OLEObject Type="Embed" ProgID="StaticMetafile" ShapeID="rectole0000000002" DrawAspect="Content" ObjectID="_1774339883" r:id="rId9"/>
              </w:objec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713" w:dyaOrig="2834">
                <v:rect id="rectole0000000003" o:spid="_x0000_i1028" style="width:135.75pt;height:141.75pt" o:ole="" o:preferrelative="t" stroked="f">
                  <v:imagedata r:id="rId10" o:title=""/>
                </v:rect>
                <o:OLEObject Type="Embed" ProgID="StaticMetafile" ShapeID="rectole0000000003" DrawAspect="Content" ObjectID="_1774339884" r:id="rId11"/>
              </w:objec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632" w:dyaOrig="2409">
                <v:rect id="rectole0000000004" o:spid="_x0000_i1029" style="width:131.25pt;height:120.75pt" o:ole="" o:preferrelative="t" stroked="f">
                  <v:imagedata r:id="rId12" o:title=""/>
                </v:rect>
                <o:OLEObject Type="Embed" ProgID="StaticMetafile" ShapeID="rectole0000000004" DrawAspect="Content" ObjectID="_1774339885" r:id="rId13"/>
              </w:object>
            </w:r>
          </w:p>
        </w:tc>
      </w:tr>
    </w:tbl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11. Найдите словосочетание, которое является лишним среди перечисленных: </w:t>
      </w:r>
    </w:p>
    <w:p w:rsidR="006C586A" w:rsidRDefault="00604C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доход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работника;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2) вознаграждение за труд;     3) материальные средства;</w:t>
      </w:r>
    </w:p>
    <w:p w:rsidR="006C586A" w:rsidRDefault="00604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4) заработная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плата;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   5) производительность труда</w:t>
      </w:r>
    </w:p>
    <w:p w:rsidR="006C586A" w:rsidRDefault="006C58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12. Верны ли суждения?</w:t>
      </w:r>
    </w:p>
    <w:p w:rsidR="006C586A" w:rsidRDefault="00604C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А. Размер зарплаты работника не зависит от сложности его труда и уровня его трудовой квалиф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икации.</w:t>
      </w:r>
    </w:p>
    <w:p w:rsidR="006C586A" w:rsidRDefault="00604C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4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Несправедливо платить выплачивать премию людям, перевыполнившим трудовое задание.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2) верно только Б;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3) 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суждения;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4) оба суждения неверны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C586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13. Выбери и выпиши списка 1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обобщающее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слово (словосочетание): квалификации, создание материальных благ, создание духовных благ, труд, профессия. 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14. Бизнесом НЕЛЬЗЯ назвать: </w:t>
      </w: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страхование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автомобилей;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2) сельскохозяйственное производство;                    3) парикмахерские услуги;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4) натуральное хозяйство</w:t>
      </w:r>
    </w:p>
    <w:p w:rsidR="006C586A" w:rsidRDefault="006C586A">
      <w:pPr>
        <w:spacing w:after="0" w:line="240" w:lineRule="auto"/>
        <w:ind w:firstLine="269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15. Выбери и выпиши списка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одно обобщающее слово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: медь, коровы (скот), раковины каури, серебро, меха (куницы, соболя, белки), золото, монеты, деньги, банкноты. 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Соотнести определения и термины. А-? 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В-? Г-?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Д-?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397"/>
        <w:gridCol w:w="7674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Торговля</w:t>
            </w:r>
          </w:p>
        </w:tc>
        <w:tc>
          <w:tcPr>
            <w:tcW w:w="8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 И место купли-продажи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знач.); и вся совокупность экономических отношений, проявляющихся в сфере производства, обмена и потребления товар и услуг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шир.знач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.)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Стоимость</w:t>
            </w:r>
          </w:p>
        </w:tc>
        <w:tc>
          <w:tcPr>
            <w:tcW w:w="8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Натуральный обмен одной вещи на другую. 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Рынок</w:t>
            </w:r>
          </w:p>
        </w:tc>
        <w:tc>
          <w:tcPr>
            <w:tcW w:w="8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Мера стоимости товара, выраженная в денежной форме.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Бартер</w:t>
            </w:r>
          </w:p>
        </w:tc>
        <w:tc>
          <w:tcPr>
            <w:tcW w:w="8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 Отрасль хозяйства, в которой происходит реализация товаров путем купли-продажи.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Цена </w:t>
            </w:r>
          </w:p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товара</w:t>
            </w:r>
          </w:p>
        </w:tc>
        <w:tc>
          <w:tcPr>
            <w:tcW w:w="8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Мера, с помощью которой определяется ценность товара/услуги либо его/её полезность. </w:t>
            </w:r>
          </w:p>
        </w:tc>
      </w:tr>
    </w:tbl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17.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Определи,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какие функции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играют деньги в примере из книги Алексея Толстого «Золотой ключик или приключения Буратино».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Кот </w:t>
      </w:r>
      <w:proofErr w:type="spellStart"/>
      <w:r>
        <w:rPr>
          <w:rFonts w:ascii="Times New Roman" w:eastAsia="Times New Roman" w:hAnsi="Times New Roman" w:cs="Times New Roman"/>
          <w:shd w:val="clear" w:color="auto" w:fill="FFFFFF"/>
        </w:rPr>
        <w:t>Базилио</w:t>
      </w:r>
      <w:proofErr w:type="spellEnd"/>
      <w:r>
        <w:rPr>
          <w:rFonts w:ascii="Times New Roman" w:eastAsia="Times New Roman" w:hAnsi="Times New Roman" w:cs="Times New Roman"/>
          <w:shd w:val="clear" w:color="auto" w:fill="FFFFFF"/>
        </w:rPr>
        <w:t xml:space="preserve"> и лиса Алиса, «добрые» знакомые Буратино, посоветовали ему зарыть свои денежки в землю на Поле Чудес в Стране дураков, чтобы и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з них выросло денежное дерево. Лиса Алиса сказала: «Вот когда денежное дерево даст плоды – гроши, лиры, доллары, фунты – вот тогда на них можно будет купить не только театр Карабаса </w:t>
      </w:r>
      <w:proofErr w:type="spellStart"/>
      <w:r>
        <w:rPr>
          <w:rFonts w:ascii="Times New Roman" w:eastAsia="Times New Roman" w:hAnsi="Times New Roman" w:cs="Times New Roman"/>
          <w:shd w:val="clear" w:color="auto" w:fill="FFFFFF"/>
        </w:rPr>
        <w:t>Барабаса</w:t>
      </w:r>
      <w:proofErr w:type="spellEnd"/>
      <w:r>
        <w:rPr>
          <w:rFonts w:ascii="Times New Roman" w:eastAsia="Times New Roman" w:hAnsi="Times New Roman" w:cs="Times New Roman"/>
          <w:shd w:val="clear" w:color="auto" w:fill="FFFFFF"/>
        </w:rPr>
        <w:t xml:space="preserve">, но и устроить целый театральный фестиваль!»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Деньги здесь: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а) ср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едство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накопления;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б) средство платежа;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в) средство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обращения;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г) мера стоимости;       д) мировые деньги</w:t>
      </w:r>
    </w:p>
    <w:p w:rsidR="006C586A" w:rsidRDefault="006C586A">
      <w:pPr>
        <w:spacing w:after="0" w:line="240" w:lineRule="auto"/>
        <w:ind w:firstLine="269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18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Выберите правильн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ые высказывания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:</w:t>
      </w:r>
    </w:p>
    <w:p w:rsidR="006C586A" w:rsidRDefault="00604C9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а) для первобытного человека природа была живой, одушевленной.</w:t>
      </w:r>
    </w:p>
    <w:p w:rsidR="006C586A" w:rsidRDefault="00604C9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б) первобытный человек смотрел на природу не как на свою мастерскую, где он – хозяин, высшее создание среди других зверей;</w:t>
      </w:r>
    </w:p>
    <w:p w:rsidR="006C586A" w:rsidRDefault="00604C9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в) первобытный человек сильно загрязнял природу своим мусором, отходами жизнедеятельности; </w:t>
      </w:r>
    </w:p>
    <w:p w:rsidR="006C586A" w:rsidRDefault="00604C9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г) в жизни первобытного человека были охо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та, рыболовство, собирательство, но они не наносили существенного вреда природе;</w:t>
      </w:r>
    </w:p>
    <w:p w:rsidR="006C586A" w:rsidRDefault="00604C9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д) первобытный человек не мог истребить многие виды зверей ради их мяса, жира, теплых шкур. Это истребление произошло только в XVIII-ХХ веках;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19. Верны ли суждения?</w:t>
      </w:r>
    </w:p>
    <w:p w:rsidR="006C586A" w:rsidRDefault="00604C9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А. Общес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тво не является неотъемлемой частью природы.</w:t>
      </w:r>
    </w:p>
    <w:p w:rsidR="006C586A" w:rsidRDefault="00604C9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Б. Природа и общество возникла намного тысячелетий раньше, чем общество.</w:t>
      </w: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верно только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2) верно только Б;</w:t>
      </w:r>
    </w:p>
    <w:p w:rsidR="006C586A" w:rsidRDefault="00604C99">
      <w:pPr>
        <w:spacing w:after="0" w:line="240" w:lineRule="auto"/>
        <w:ind w:firstLine="26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3) верны оба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суждения;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4) оба суждения нев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ерны</w:t>
      </w:r>
    </w:p>
    <w:p w:rsidR="006C586A" w:rsidRDefault="006C586A">
      <w:pPr>
        <w:spacing w:after="0" w:line="240" w:lineRule="auto"/>
        <w:ind w:firstLine="26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5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Какой из примеров иллюстрирует влияние природы на общество?</w:t>
      </w:r>
    </w:p>
    <w:p w:rsidR="006C586A" w:rsidRDefault="00604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1) использование в одежде искусственного меха;   </w:t>
      </w:r>
    </w:p>
    <w:p w:rsidR="006C586A" w:rsidRDefault="00604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2) принятие Конвенции о правах ребёнка</w:t>
      </w:r>
    </w:p>
    <w:p w:rsidR="006C586A" w:rsidRDefault="00604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3) ограничение охоты в подмосковных лесах; </w:t>
      </w:r>
    </w:p>
    <w:p w:rsidR="006C586A" w:rsidRDefault="00604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4) ликвидация последствий урагана    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21. </w:t>
      </w:r>
      <w:r>
        <w:rPr>
          <w:rFonts w:ascii="Times New Roman" w:eastAsia="Times New Roman" w:hAnsi="Times New Roman" w:cs="Times New Roman"/>
          <w:sz w:val="24"/>
        </w:rPr>
        <w:t>Соотнесите понятия и картинки-примеры природных ресурсов. Подпиши название каждой картинке (!)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7"/>
        <w:gridCol w:w="2096"/>
        <w:gridCol w:w="2012"/>
        <w:gridCol w:w="2096"/>
        <w:gridCol w:w="1872"/>
      </w:tblGrid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ПОНЯТИЯ</w:t>
            </w:r>
          </w:p>
        </w:tc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ПРИМЕРЫ-иллюстрации ПРИРОДНЫХ РЕСУРСОВ</w: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неисчерпаемые </w:t>
            </w:r>
          </w:p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</w:p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исчерпаемые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</w:p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В) возобновляемые </w:t>
            </w:r>
          </w:p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</w:p>
          <w:p w:rsidR="006C586A" w:rsidRDefault="006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Г) техногенные аварии </w:t>
            </w:r>
          </w:p>
          <w:p w:rsidR="006C586A" w:rsidRDefault="006C586A">
            <w:pPr>
              <w:spacing w:after="0" w:line="240" w:lineRule="auto"/>
              <w:jc w:val="both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713" w:dyaOrig="3522">
                <v:rect id="rectole0000000005" o:spid="_x0000_i1030" style="width:135.75pt;height:176.25pt" o:ole="" o:preferrelative="t" stroked="f">
                  <v:imagedata r:id="rId14" o:title=""/>
                </v:rect>
                <o:OLEObject Type="Embed" ProgID="StaticMetafile" ShapeID="rectole0000000005" DrawAspect="Content" ObjectID="_1774339886" r:id="rId15"/>
              </w:objec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591" w:dyaOrig="3361">
                <v:rect id="rectole0000000006" o:spid="_x0000_i1031" style="width:129.75pt;height:168pt" o:ole="" o:preferrelative="t" stroked="f">
                  <v:imagedata r:id="rId16" o:title=""/>
                </v:rect>
                <o:OLEObject Type="Embed" ProgID="StaticMetafile" ShapeID="rectole0000000006" DrawAspect="Content" ObjectID="_1774339887" r:id="rId17"/>
              </w:objec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586A" w:rsidRDefault="00604C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713" w:dyaOrig="2409">
                <v:rect id="rectole0000000007" o:spid="_x0000_i1032" style="width:135.75pt;height:120.75pt" o:ole="" o:preferrelative="t" stroked="f">
                  <v:imagedata r:id="rId18" o:title=""/>
                </v:rect>
                <o:OLEObject Type="Embed" ProgID="StaticMetafile" ShapeID="rectole0000000007" DrawAspect="Content" ObjectID="_1774339888" r:id="rId19"/>
              </w:objec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389" w:dyaOrig="3219">
                <v:rect id="rectole0000000008" o:spid="_x0000_i1033" style="width:119.25pt;height:161.25pt" o:ole="" o:preferrelative="t" stroked="f">
                  <v:imagedata r:id="rId20" o:title=""/>
                </v:rect>
                <o:OLEObject Type="Embed" ProgID="StaticMetafile" ShapeID="rectole0000000008" DrawAspect="Content" ObjectID="_1774339889" r:id="rId21"/>
              </w:object>
            </w:r>
          </w:p>
        </w:tc>
      </w:tr>
      <w:tr w:rsidR="006C586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C586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586A" w:rsidRDefault="00604C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</w:tbl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22. Правило «Научись поступать так, чтобы не навредить природе, не причинить ей зла» - это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правило: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закона Уголовного кодекса РФ; </w:t>
      </w:r>
    </w:p>
    <w:p w:rsidR="006C586A" w:rsidRDefault="00604C99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2) экологической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морали;  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3) этикета;   4) бюджета семьи</w:t>
      </w:r>
    </w:p>
    <w:p w:rsidR="006C586A" w:rsidRDefault="006C586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586A" w:rsidRDefault="006C586A">
      <w:pPr>
        <w:rPr>
          <w:rFonts w:ascii="Calibri" w:eastAsia="Calibri" w:hAnsi="Calibri" w:cs="Calibri"/>
        </w:rPr>
      </w:pPr>
    </w:p>
    <w:sectPr w:rsidR="006C5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86A"/>
    <w:rsid w:val="00604C99"/>
    <w:rsid w:val="006C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9FAA5-7202-4193-80A0-3077A134D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Mishenko</dc:creator>
  <cp:lastModifiedBy>301-Uchitel-1</cp:lastModifiedBy>
  <cp:revision>2</cp:revision>
  <dcterms:created xsi:type="dcterms:W3CDTF">2024-04-11T06:25:00Z</dcterms:created>
  <dcterms:modified xsi:type="dcterms:W3CDTF">2024-04-11T06:25:00Z</dcterms:modified>
</cp:coreProperties>
</file>