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D2" w:rsidRPr="00FF6ED2" w:rsidRDefault="00FF6ED2" w:rsidP="00FF6ED2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FF6ED2">
        <w:rPr>
          <w:rFonts w:ascii="Arial" w:eastAsia="Times New Roman" w:hAnsi="Arial" w:cs="Arial"/>
          <w:b/>
          <w:bCs/>
          <w:i/>
          <w:iCs/>
          <w:color w:val="111111"/>
          <w:kern w:val="36"/>
          <w:sz w:val="27"/>
          <w:szCs w:val="27"/>
          <w:lang w:eastAsia="ru-RU"/>
        </w:rPr>
        <w:t>ПАМЯТКА</w:t>
      </w:r>
    </w:p>
    <w:p w:rsidR="00FF6ED2" w:rsidRPr="00FF6ED2" w:rsidRDefault="00FF6ED2" w:rsidP="00FF6ED2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FF6ED2">
        <w:rPr>
          <w:rFonts w:ascii="Arial" w:eastAsia="Times New Roman" w:hAnsi="Arial" w:cs="Arial"/>
          <w:b/>
          <w:bCs/>
          <w:i/>
          <w:iCs/>
          <w:color w:val="111111"/>
          <w:kern w:val="36"/>
          <w:sz w:val="27"/>
          <w:szCs w:val="27"/>
          <w:lang w:eastAsia="ru-RU"/>
        </w:rPr>
        <w:t xml:space="preserve">ДЛЯ </w:t>
      </w:r>
      <w:proofErr w:type="gramStart"/>
      <w:r w:rsidRPr="00FF6ED2">
        <w:rPr>
          <w:rFonts w:ascii="Arial" w:eastAsia="Times New Roman" w:hAnsi="Arial" w:cs="Arial"/>
          <w:b/>
          <w:bCs/>
          <w:i/>
          <w:iCs/>
          <w:color w:val="111111"/>
          <w:kern w:val="36"/>
          <w:sz w:val="27"/>
          <w:szCs w:val="27"/>
          <w:lang w:eastAsia="ru-RU"/>
        </w:rPr>
        <w:t>РОДИТЕЛЕЙ  ПО</w:t>
      </w:r>
      <w:proofErr w:type="gramEnd"/>
      <w:r w:rsidRPr="00FF6ED2">
        <w:rPr>
          <w:rFonts w:ascii="Arial" w:eastAsia="Times New Roman" w:hAnsi="Arial" w:cs="Arial"/>
          <w:b/>
          <w:bCs/>
          <w:i/>
          <w:iCs/>
          <w:color w:val="111111"/>
          <w:kern w:val="36"/>
          <w:sz w:val="27"/>
          <w:szCs w:val="27"/>
          <w:lang w:eastAsia="ru-RU"/>
        </w:rPr>
        <w:t xml:space="preserve"> ПРОФИЛАКТИКЕ</w:t>
      </w:r>
    </w:p>
    <w:p w:rsidR="00FF6ED2" w:rsidRPr="00FF6ED2" w:rsidRDefault="00FF6ED2" w:rsidP="00FF6ED2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FF6ED2">
        <w:rPr>
          <w:rFonts w:ascii="Arial" w:eastAsia="Times New Roman" w:hAnsi="Arial" w:cs="Arial"/>
          <w:b/>
          <w:bCs/>
          <w:i/>
          <w:iCs/>
          <w:color w:val="111111"/>
          <w:kern w:val="36"/>
          <w:sz w:val="27"/>
          <w:szCs w:val="27"/>
          <w:lang w:eastAsia="ru-RU"/>
        </w:rPr>
        <w:t>АЛКОГОЛЬНОЙ ЗАВИСОМОСТИ У ДЕТЕЙ И ПОДРОСТКОВ</w:t>
      </w:r>
    </w:p>
    <w:p w:rsidR="00FF6ED2" w:rsidRPr="00FF6ED2" w:rsidRDefault="00FF6ED2" w:rsidP="00FF6ED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Алкоголизм у подростков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 </w:t>
      </w:r>
      <w:r w:rsidRPr="00FF6ED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довольно часто встречающееся явление, которое обычно начинает развиваться в 13-15 лет, реже - в более раннем возрасте (детский алкоголизм). По данным статистики каждый третий младший школьник уже знаком с алкоголем. Почти 40% из них впервые попробовали спиртное в 7 лет, около 5% - в 8 лет, а 15% - еще в дошкольном возрасте; примерно 25% подростков не считают пиво алкогольным напитком, а у наркологов уже давно есть термин «пивной алкоголизм».</w:t>
      </w:r>
    </w:p>
    <w:p w:rsidR="00FF6ED2" w:rsidRPr="00FF6ED2" w:rsidRDefault="00FF6ED2" w:rsidP="00FF6ED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Алкоголь влияет на восприятие человеком действительности и способность принимать правильные решения. Это может быть особенно опасно для детей и подростков, у которых еще мало опыта решения проблем и принятия решения.</w:t>
      </w:r>
    </w:p>
    <w:p w:rsidR="00FF6ED2" w:rsidRPr="00FF6ED2" w:rsidRDefault="00FF6ED2" w:rsidP="00FF6ED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Краткосрочные последствия принятия алкоголя включают:</w:t>
      </w:r>
    </w:p>
    <w:p w:rsidR="00FF6ED2" w:rsidRPr="00FF6ED2" w:rsidRDefault="00FF6ED2" w:rsidP="00FF6ED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• искаженное видение, слух, и координация;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• измененное восприятие и эмоции;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• похмелье;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• ослабление бдительности, которое может привести к несчастным случаям, потоплению, и другим опасным последствиям, и даже к использованию наркотиков или опасным сексуальным контактам.</w:t>
      </w:r>
    </w:p>
    <w:p w:rsidR="00FF6ED2" w:rsidRPr="00FF6ED2" w:rsidRDefault="00FF6ED2" w:rsidP="00FF6ED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Долгосрочные последствия принятия алкоголя:</w:t>
      </w:r>
    </w:p>
    <w:p w:rsidR="00FF6ED2" w:rsidRPr="00FF6ED2" w:rsidRDefault="00FF6ED2" w:rsidP="00FF6ED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• цирроз и рак печени;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• потеря аппетита;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• серьезный дефицит витаминов;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• болезни живота;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• повреждение сердечной и центральной нервной системы;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• потеря памяти;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• высокий риск передозировки.</w:t>
      </w:r>
    </w:p>
    <w:p w:rsidR="00FF6ED2" w:rsidRPr="00FF6ED2" w:rsidRDefault="00FF6ED2" w:rsidP="00FF6ED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Несмотря на Ваши усилия, Ваш ребенок может все равно употреблять или даже злоупотреблять алкоголем. Как об этом можно узнать?  Вот некоторые общие предупредительные знаки:</w:t>
      </w:r>
    </w:p>
    <w:p w:rsidR="00FF6ED2" w:rsidRPr="00FF6ED2" w:rsidRDefault="00FF6ED2" w:rsidP="00FF6ED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• запах алкоголя;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• внезапное изменение в настроении или отношении;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• ухудшения результатов в школе;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• потеря интереса в школе, спортивным состязаниям, или другим действиям;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• проблемы с дисциплиной в школе;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• изоляция от семьи и друзей;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• общение с новой группой друзей и нежелания представить их Вам;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• алкоголь исчезает из Вашего дома;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 • </w:t>
      </w:r>
      <w:proofErr w:type="gramStart"/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депрессия и трудности</w:t>
      </w:r>
      <w:proofErr w:type="gramEnd"/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связанные с развитием.</w:t>
      </w:r>
    </w:p>
    <w:p w:rsidR="00FF6ED2" w:rsidRPr="00FF6ED2" w:rsidRDefault="00FF6ED2" w:rsidP="00FF6ED2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ВРЕД АЛКОГОЛЯ ДЛЯ ПОДРОСТКОВ</w:t>
      </w:r>
    </w:p>
    <w:p w:rsidR="00FF6ED2" w:rsidRPr="00FF6ED2" w:rsidRDefault="00FF6ED2" w:rsidP="00FF6ED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Потребление алкоголя еще более страшная привычка, чем курение. Еще в древности люди заметили, что многие напитки под действием времени изменяют свойства. Выпив такой напиток, человек становился </w:t>
      </w:r>
      <w:proofErr w:type="spellStart"/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раскованнее</w:t>
      </w:r>
      <w:proofErr w:type="spellEnd"/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веселее, появлялось ощущение праздника, чувство того, что все дозволено, доступно. Однако спустя некоторое время после выпивки 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настроение становилось скверным, мучала головная боль, появлялись тяжелые мысли. Алкоголь, поступая в организм через желудок и кишечник, всасывается в кровь уже через 5-7 минут и достигает повышенной концентрации в крови через 1,5-2 часа. Поэтому очень обманчиво состояние трезвости сразу после приема спиртных напитков.</w:t>
      </w:r>
    </w:p>
    <w:p w:rsidR="00FF6ED2" w:rsidRPr="00FF6ED2" w:rsidRDefault="00FF6ED2" w:rsidP="00FF6ED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организме нет ни одного органа, который бы не подвергался разрушительному действию алкоголя. Но особенно ужасны последствия выпивок для подростка, даже если алкоголь поступает в организм в минимальных дозах. Алкоголь, поступая в кровь, изменяет ее состав, отрицательно действуя на лейкоциты, и они перестают бороться с различными микробами. Поэтому выпивающие подростки часто болеют, тяжело переносят заболевание. Кроме того, вызывая воспалительный процесс в желудочно- кишечном тракте, алкоголь нарушает всасывание витаминов. Это ведет к авитаминозу организма и, как следствие, отставанию в росте, потере веса. Очень чувствительны к алкоголю печень, поджелудочная железа, почки. Алкоголь также очень отрицательно действует на половые железы.</w:t>
      </w:r>
    </w:p>
    <w:p w:rsidR="00FF6ED2" w:rsidRPr="00FF6ED2" w:rsidRDefault="00FF6ED2" w:rsidP="00FF6ED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Кроме этого под прицел спиртных напитков попадает еще не до конца сформировавшийся головной мозг юношей и девушек. И основные последствия опьянения – забывчивость, повышенное сексуальное влечение, потеря девственности в таком состоянии и последующая ранняя нежелательная беременность в сочетании с венерическими заболеваниями.</w:t>
      </w:r>
    </w:p>
    <w:p w:rsidR="00FF6ED2" w:rsidRPr="00FF6ED2" w:rsidRDefault="00FF6ED2" w:rsidP="00FF6ED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и это не предел. В мозге подростка нарушается метаболизм </w:t>
      </w:r>
      <w:proofErr w:type="spellStart"/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нейромедиаторов</w:t>
      </w:r>
      <w:proofErr w:type="spellEnd"/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приводящий к буквальному «отупению», которое при постоянном злоупотреблении спиртными напитками, особенно пивом и коктейлями, переходит в интеллектуальное и эмоциональное оскудение.</w:t>
      </w:r>
    </w:p>
    <w:p w:rsidR="00FF6ED2" w:rsidRPr="00FF6ED2" w:rsidRDefault="00FF6ED2" w:rsidP="00FF6ED2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КАКИМ ОБРАЗОМ МОЖНО УБЕРЕЧЬ РЕБЕ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НКА ОТ РАННЕГО </w:t>
      </w:r>
      <w:r w:rsidRPr="00FF6ED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ПРИОБЩЕНИЯ К АЛКОГОЛЮ И РАЗВИТИЯ </w:t>
      </w:r>
      <w:r w:rsidRPr="00FF6ED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АЛКОГОЛЬНОЙ ЗАВИСИМОСТИ</w:t>
      </w:r>
    </w:p>
    <w:p w:rsidR="00FF6ED2" w:rsidRPr="00FF6ED2" w:rsidRDefault="00FF6ED2" w:rsidP="00FF6ED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Общение. 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Отсутствие общения с мудрыми родителями и педагогами заставляет ребенка обращаться к другим людям, которые могли бы с ним поговорить. </w:t>
      </w:r>
      <w:r w:rsidRPr="00FF6ED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Но кто они и что посоветуют ребенку?</w:t>
      </w:r>
    </w:p>
    <w:p w:rsidR="00FF6ED2" w:rsidRPr="00FF6ED2" w:rsidRDefault="00FF6ED2" w:rsidP="00FF6ED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2. Внимание. 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Умение слушать означает</w:t>
      </w:r>
      <w:bookmarkStart w:id="0" w:name="_GoBack"/>
      <w:bookmarkEnd w:id="0"/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F6ED2" w:rsidRDefault="00FF6ED2" w:rsidP="00FF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быть внимательным к ребенку;</w:t>
      </w:r>
    </w:p>
    <w:p w:rsidR="00FF6ED2" w:rsidRPr="00FF6ED2" w:rsidRDefault="00FF6ED2" w:rsidP="00FF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выслушивать его точку </w:t>
      </w:r>
      <w:proofErr w:type="gramStart"/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зрения;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</w:t>
      </w:r>
      <w:proofErr w:type="gramEnd"/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уделять внимание взглядам и чувствам ребенка, не споря с ним;</w:t>
      </w:r>
    </w:p>
    <w:p w:rsidR="00FF6ED2" w:rsidRPr="00FF6ED2" w:rsidRDefault="00FF6ED2" w:rsidP="00FF6ED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надо настаивать, чтобы ребенок выслушивал и принимал ваши представления о чем-либо. Важно знать, чем именно занят ваш ребенок. Поощряя ребенка, поддерживайте разговор, демонстрируйте вашу заинтересованность в том, что он вам рассказывает. Например, спросите: "А что было дальше?" или "Расскажи мне об этом..." или «Что ты об этом думаешь?»</w:t>
      </w:r>
    </w:p>
    <w:p w:rsidR="00FF6ED2" w:rsidRPr="00FF6ED2" w:rsidRDefault="00FF6ED2" w:rsidP="00FF6ED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 Способность поставить себя на место ребенка. 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</w:t>
      </w:r>
    </w:p>
    <w:p w:rsidR="00FF6ED2" w:rsidRPr="00FF6ED2" w:rsidRDefault="00FF6ED2" w:rsidP="00FF6ED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 Организация досуга. 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Для ребенка важно иметь интересы, которые будут самым действенным средством защиты от табака, алкоголя и наркотиков.</w:t>
      </w:r>
    </w:p>
    <w:p w:rsidR="00FF6ED2" w:rsidRPr="00FF6ED2" w:rsidRDefault="00FF6ED2" w:rsidP="00FF6ED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5. Знание круга общения.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Очень часто ребенок впервые пробует алкоголь в кругу друзей.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</w:t>
      </w:r>
      <w:proofErr w:type="gramStart"/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Кроме того</w:t>
      </w:r>
      <w:proofErr w:type="gramEnd"/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этом возрасте весьма велика тяга к разного рода экспериментам. Поэтому важно в этот период – постараться принять участие в организации досуга друзей ребенка.</w:t>
      </w:r>
    </w:p>
    <w:p w:rsidR="00FF6ED2" w:rsidRPr="00FF6ED2" w:rsidRDefault="00FF6ED2" w:rsidP="00FF6ED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 Помните, что ваш ребенок уникален. 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Любой ребенок хочет чувствовать себя значимым, особенным и нужным.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ПАВ.</w:t>
      </w:r>
    </w:p>
    <w:p w:rsidR="00FF6ED2" w:rsidRPr="00FF6ED2" w:rsidRDefault="00FF6ED2" w:rsidP="00FF6ED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7. Родительский пример</w:t>
      </w: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Употребление взрослыми алкоголя и декларируемый запрет на него для детей дает повод к обвинению в неискренности, в "двойной морали".</w:t>
      </w:r>
    </w:p>
    <w:p w:rsidR="00FF6ED2" w:rsidRPr="00FF6ED2" w:rsidRDefault="00FF6ED2" w:rsidP="00FF6ED2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Употребление, так называемых, "разрешенных" психоактивных веществ открывает дверь детям и для "запрещенных". </w:t>
      </w:r>
      <w:r w:rsidRPr="00FF6ED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Нельзя стремиться к идеалу в ребенке, не воспитывая идеал в себе!</w:t>
      </w:r>
    </w:p>
    <w:p w:rsidR="009F5D83" w:rsidRDefault="009F5D83"/>
    <w:sectPr w:rsidR="009F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04"/>
    <w:rsid w:val="009F5D83"/>
    <w:rsid w:val="00A42104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4DCAA-6F0C-47F8-857F-33C5B4C6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2021-09-13T10:32:00Z</dcterms:created>
  <dcterms:modified xsi:type="dcterms:W3CDTF">2021-09-13T10:54:00Z</dcterms:modified>
</cp:coreProperties>
</file>