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E" w:rsidRDefault="00E566BE" w:rsidP="00E566BE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800080"/>
          <w:kern w:val="36"/>
          <w:sz w:val="27"/>
          <w:szCs w:val="27"/>
          <w:lang w:eastAsia="ru-RU"/>
        </w:rPr>
      </w:pPr>
      <w:r w:rsidRPr="00E566BE">
        <w:rPr>
          <w:rFonts w:ascii="Arial" w:eastAsia="Times New Roman" w:hAnsi="Arial" w:cs="Arial"/>
          <w:b/>
          <w:bCs/>
          <w:color w:val="800080"/>
          <w:kern w:val="36"/>
          <w:sz w:val="27"/>
          <w:szCs w:val="27"/>
          <w:lang w:eastAsia="ru-RU"/>
        </w:rPr>
        <w:t xml:space="preserve">Памятка для родителей </w:t>
      </w:r>
    </w:p>
    <w:p w:rsidR="00E566BE" w:rsidRPr="00E566BE" w:rsidRDefault="00E566BE" w:rsidP="00E566BE">
      <w:pPr>
        <w:shd w:val="clear" w:color="auto" w:fill="FFFFFF"/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E566BE">
        <w:rPr>
          <w:rFonts w:ascii="Arial" w:eastAsia="Times New Roman" w:hAnsi="Arial" w:cs="Arial"/>
          <w:b/>
          <w:bCs/>
          <w:color w:val="800080"/>
          <w:kern w:val="36"/>
          <w:sz w:val="27"/>
          <w:szCs w:val="27"/>
          <w:lang w:eastAsia="ru-RU"/>
        </w:rPr>
        <w:t>по профилактике ранних сексуальных связей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 xml:space="preserve">Раннее вступление детей и подростков в половую жизнь становится неразрешимой проблемой нашего общества. Афоризм «Береги честь смолоду» теперь не в ходу. О чести в обществе говорят формально. 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В кругу подростков стало модно отмечать все праздники со спиртным и в большой компании. Родители гордятся тем, что у детей много подруг и друзей. О качестве и последствиях такого общения, к сожалению, никто не думает. Каждое застолье подростков – падение в пропасть. Алкоголь стимулирует половое возбуждение, стирает границы дозволенного, дает волю инстинктам. Причиной преждевременной половой жизни чаще всего является любопытство, а также желание получить статус взрослого человека. Обидно, когда способные девчонки перестают учиться, пропадают на улицах и дискотеках, вступают в случайные половые связи. Родители удивляются, откуда у детей такая апатия к учебе, агрессия по отношению к родителям, распущенность в поведении? Как будто бы ко всему этому они не прилагали усилия! Семья должна быть примером серьезного отношения к отцовству и материнству.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Человек обладает особым даром – способностью любить. При случайных половых связях эта способность теряется. Любовь – это ощущение счастья и полета, чистота отношений, соблюдение девичьей чести и проявление мужественности (деликатности, уважения, внимательности, сдержанности…). Важно уметь любить и уметь выражать любовь.   Наши дети путают любовь с инстинктом влечения к противоположному полу. Ранние половые связи возникают в результате нездорового влечения, незнания моральных и этических норм, духовной нищеты, умственной ограниченности, безделья.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Половое общение без настоящей любви – низменные связи, которые ведут молодых людей к душевному опустошению. Преждевременная близость пагубно влияет на дальнейшую способность любить. Любовь они понимают, как физическое влечение.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Последствия ранней половой связи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Известно, что до достижения совершеннолетия у девочек и мальчиков возникает сексуальное желание. Созревание половой системы и активное действие гормонов не является признаком зрелости и готовности к деторождению. При установлении менструального цикла организм девочки весьма уязвим к инфекционным и соматическим заболеваниям, не сформирован для вынашивания ребенка и родам.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Формирование физиологически родовых путей девушки, как и всего организма, продолжается до 18-20 лет.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Определяющим фактором в формировании сексуального поведения детей являются отношения родителей и детей, и именно от этих отношений зависит возраст начала половой жизни подростков и число половых партнеров.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Профилактика ранних половых связей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 xml:space="preserve">Подростковый возраст самый ранимый и сложный. Это переходный этап из детства в юность. Главной особенностью этого периода является изменения в приоритетах: </w:t>
      </w: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lastRenderedPageBreak/>
        <w:t>на первое место подросток ставит не учебу, а личностное общение со сверстниками, активное взаимодействие с противоположным полом.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Кто как не родитель должен помочь ему в жизненном самоопределении. Это обязанность, которой нельзя пренебрегать. Родители, зная психические и физические особенности своего сына или дочери, обязаны дать им четкое представление о нравственном и ответственном поведении, тактично формировать у детей неприятие к половой распущенности. Подростки нуждаются в профилактических советах своих родителей. Однако не все родители обсуждают с детьми вопросы полового созревания и половой культуры. Одних родителей волнует факт вступления детей в половые отношения, других – профилактика рисков, связанных с последствиями половых связей.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 xml:space="preserve">Приходит </w:t>
      </w:r>
      <w:bookmarkStart w:id="0" w:name="_GoBack"/>
      <w:bookmarkEnd w:id="0"/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время, и ребенок спрашивает нас: «А что вы, родители, думаете о половых связях детей моего школьного возраста»?  Важно отнестись к вопросу серьезно. Наша доброжелательность и чуткость окупится доверием ребенка.</w:t>
      </w:r>
    </w:p>
    <w:p w:rsidR="00E566BE" w:rsidRPr="00E566BE" w:rsidRDefault="00E566BE" w:rsidP="00E566B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b/>
          <w:bCs/>
          <w:color w:val="0000FF"/>
          <w:sz w:val="24"/>
          <w:szCs w:val="24"/>
          <w:lang w:eastAsia="ru-RU"/>
        </w:rPr>
        <w:t>Советы родителям подростков: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Не допускайте, чтобы ваш ребенок получал информацию о половой жизни из уст своих сверстников.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Найдите время для откровенного разговора, не ставьте табу на темах полового воспитания.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Обсудите с ним его успехи, достижения, возможные планы на будущее, традиции своей семьи (недопущение ранних половых отношений, зрелый возраст вступления в брак, родительская ответственность…)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Расставьте ценностные приоритеты на данном этапе взросления (здоровье, образование, спорт, путешествия…)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Расскажите ему о способах сохранения репродуктивного здоровья, последствиях ранних половых связей.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Объясните ему, что только половая зрелость и настоящая любовь дают человеку право на половую жизнь.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В беседе обратите внимание на то, что когда-то у ребенка будет семья и семейная жизнь должна начинаться с невинных отношений, с уважения достоинств друг друга.</w:t>
      </w:r>
    </w:p>
    <w:p w:rsidR="00E566BE" w:rsidRPr="00E566BE" w:rsidRDefault="00E566BE" w:rsidP="00E566B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566BE">
        <w:rPr>
          <w:rFonts w:ascii="Tahoma" w:eastAsia="Times New Roman" w:hAnsi="Tahoma" w:cs="Tahoma"/>
          <w:color w:val="0000FF"/>
          <w:sz w:val="24"/>
          <w:szCs w:val="24"/>
          <w:lang w:eastAsia="ru-RU"/>
        </w:rPr>
        <w:t>Признайтесь ребенку в том, что вы им гордитесь и надеетесь, что он оправдает ваши надежды.</w:t>
      </w:r>
    </w:p>
    <w:p w:rsidR="00F53A1D" w:rsidRDefault="00F53A1D" w:rsidP="00E566BE">
      <w:pPr>
        <w:jc w:val="both"/>
      </w:pPr>
    </w:p>
    <w:sectPr w:rsidR="00F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5C97"/>
    <w:multiLevelType w:val="multilevel"/>
    <w:tmpl w:val="9F18E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59"/>
    <w:rsid w:val="00CE3759"/>
    <w:rsid w:val="00E566BE"/>
    <w:rsid w:val="00F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A93B3-3F22-4C90-BB28-22AE335D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2021-09-13T11:12:00Z</dcterms:created>
  <dcterms:modified xsi:type="dcterms:W3CDTF">2021-09-13T11:16:00Z</dcterms:modified>
</cp:coreProperties>
</file>