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A9" w:rsidRDefault="002E03A9" w:rsidP="002E03A9">
      <w:pPr>
        <w:pStyle w:val="a3"/>
        <w:spacing w:before="150" w:beforeAutospacing="0" w:after="180" w:afterAutospacing="0"/>
        <w:jc w:val="center"/>
      </w:pPr>
      <w:r>
        <w:rPr>
          <w:rStyle w:val="a4"/>
        </w:rPr>
        <w:t>ПАМЯТКА ДЛЯ РОДИТЕЛЕЙ О БЕЗОПАСНОСТИ ДЕТЕЙ</w:t>
      </w:r>
    </w:p>
    <w:p w:rsidR="002E03A9" w:rsidRDefault="002E03A9" w:rsidP="002E03A9">
      <w:pPr>
        <w:pStyle w:val="a3"/>
        <w:spacing w:before="150" w:beforeAutospacing="0" w:after="180" w:afterAutospacing="0"/>
        <w:jc w:val="center"/>
      </w:pPr>
      <w:r>
        <w:rPr>
          <w:rStyle w:val="a4"/>
        </w:rPr>
        <w:t>В ПЕРИОД ОСЕННИХ КАНИКУЛ</w:t>
      </w:r>
    </w:p>
    <w:p w:rsidR="002E03A9" w:rsidRDefault="002E03A9" w:rsidP="002E03A9">
      <w:pPr>
        <w:pStyle w:val="a3"/>
        <w:spacing w:before="150" w:beforeAutospacing="0" w:after="180" w:afterAutospacing="0"/>
        <w:jc w:val="center"/>
      </w:pPr>
      <w:r>
        <w:rPr>
          <w:rStyle w:val="a4"/>
        </w:rPr>
        <w:t>Уважаемые родители!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>Наступают каникулы –</w:t>
      </w:r>
      <w:r>
        <w:t xml:space="preserve"> пора отдыха детей, интересных дел, новых впечатлений. У вашего ребенка </w:t>
      </w:r>
      <w:r>
        <w:t>появится больше</w:t>
      </w:r>
      <w:r>
        <w:t xml:space="preserve"> свободного времени для приключений и ребяческих фантазий, а у вас – забот и тревог</w:t>
      </w:r>
      <w:bookmarkStart w:id="0" w:name="_GoBack"/>
      <w:bookmarkEnd w:id="0"/>
      <w:r>
        <w:t xml:space="preserve"> за их безопасность.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 xml:space="preserve">Чтобы избежать непредвиденных ситуаций с детьми, убедительно просим вас </w:t>
      </w:r>
      <w:r>
        <w:t>позаботиться о</w:t>
      </w:r>
      <w:r>
        <w:t xml:space="preserve"> безопасности ребенка, особенно если он остается дома без присмотра взрослых. 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Помните, что в это время значительно увеличивается риск уличного и бытового травматизма.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 xml:space="preserve">-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 Не позволяйте им кататься на велосипеде на проезжей части. Одевайте детей в яркую одежду, а еще лучше иметь на ней </w:t>
      </w:r>
      <w:proofErr w:type="spellStart"/>
      <w:r>
        <w:t>световозвращатели</w:t>
      </w:r>
      <w:proofErr w:type="spellEnd"/>
      <w:r>
        <w:t xml:space="preserve"> – </w:t>
      </w:r>
      <w:proofErr w:type="spellStart"/>
      <w:r>
        <w:t>фликеры</w:t>
      </w:r>
      <w:proofErr w:type="spellEnd"/>
      <w:r>
        <w:t xml:space="preserve">, помня о </w:t>
      </w:r>
      <w:r>
        <w:t>том, когда</w:t>
      </w:r>
      <w:r>
        <w:t xml:space="preserve"> на улице начинает темнеть, водители могут не увидеть ребенка, так как видимость ухудшается в 2 раза.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>- Обсудите вместе с ребенком, чем он будет заниматься, как лучше распланировать время. Каникулы должны стать периодом восстановления и накопления сил ребенка. Прогулки, игры на свежем воздухе - лучший отдых для детей после учебных занятий. Не допускайте нахождение их на улице без сопровождения взрослых </w:t>
      </w:r>
      <w:r>
        <w:rPr>
          <w:rStyle w:val="a4"/>
        </w:rPr>
        <w:t>в вечернее и ночное время с 22.00ч. до 06.00ч. </w:t>
      </w:r>
      <w:r>
        <w:t>Постоянно будьте в курсе, где и с кем ваш ребёнок, контролируйте место пребывания детей, не разрешайте разговаривать с незнакомыми людьми.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>- Строго контролируйте свободное время ваших детей. Не позволяйте детям играть в тёмных местах, на пустырях, в заброшенных или строящихся зданиях, находиться в овражистой и лесистой местности без сопровождения взрослых. Не допускайте распития детьми спиртных напитков, употребления психоактивных, психотропных веществ, курительных смесей СПАЙС, курения. Контролируйте общение ребёнка в социальных сетях, ограничьте просмотр телепередач.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>- </w:t>
      </w:r>
      <w:r>
        <w:rPr>
          <w:rStyle w:val="a4"/>
        </w:rPr>
        <w:t>Не разрешайте детям находиться возле водоемов, не допускайте выхода детей на лед. Обеспечьте вашему ребенку безопасные каникулы!!!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 xml:space="preserve">- Напомните своим </w:t>
      </w:r>
      <w:r>
        <w:t>детям правила</w:t>
      </w:r>
      <w:r>
        <w:t xml:space="preserve">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rPr>
          <w:rStyle w:val="a4"/>
        </w:rPr>
        <w:t>- Не забывайте о</w:t>
      </w:r>
      <w:r>
        <w:t> </w:t>
      </w:r>
      <w:r>
        <w:rPr>
          <w:rStyle w:val="a4"/>
        </w:rPr>
        <w:t>режиме дня и здоровом образе жизни. Обеспечьте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2E03A9" w:rsidRDefault="002E03A9" w:rsidP="002E03A9">
      <w:pPr>
        <w:pStyle w:val="a3"/>
        <w:spacing w:before="0" w:beforeAutospacing="0" w:after="0" w:afterAutospacing="0"/>
        <w:jc w:val="both"/>
      </w:pPr>
      <w:r>
        <w:t>- Не допускайте жестокого отношения к ребенку. Используйте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  </w:t>
      </w:r>
      <w:r>
        <w:rPr>
          <w:rStyle w:val="a4"/>
          <w:u w:val="single"/>
        </w:rPr>
        <w:t>Недопустимы физические меры воздействия!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родители, проговорите и объясните своим детям следующие правила: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  <w:u w:val="single"/>
        </w:rPr>
        <w:t>Правила поведения для школьников во время осенних каникул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1. Соблюдай правила безопасности поведения на дорогах и на улице.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2. Соблюдай правила пожарной безопасности и электробезопасности.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3. Соблюдай правила поведения в общественных местах.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4. Соблюдай правила личной безопасности на улице: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lastRenderedPageBreak/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 соглашайся ни на какие предложения незнакомых взрослых.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-Никуда не ходи с незнакомыми взрослыми и не садись с ними в машину.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-Никогда не хвастайся тем, что у твоих взрослых много денег.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 приглашай домой незнакомых ребят, если дома нет никого из взрослых.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 играй с наступлением темноты.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5. Соблюдай правила поведения около водоёмов во время их предзимнего замерзания, правила</w:t>
      </w:r>
      <w:r>
        <w:t> </w:t>
      </w:r>
      <w:r>
        <w:rPr>
          <w:rStyle w:val="a4"/>
        </w:rPr>
        <w:t>безопасности на льду.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6. Соблюдай правила поведения, когда ты один дома: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-Открывать дверь можно только хорошо знакомому человеку.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 оставляй ключ от квартиры в "надежном месте".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 вешай ключ на шнурке себе на шею.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-Если ты потерял ключ - немедленно сообщи об этом родителям.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7. Соблюдай правила безопасности при обращении с животными: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-Нельзя показывать свой страх и волнение. Собака может почувствовать это и повести себя агрессивно.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-Нельзя убегать от собаки.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-Не кормите чужих собак и не трогайте собаку во время еды или сна.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t>-Животные могут распространять такие болезни, как бешенство, лишай, чума, тиф и др.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2E03A9" w:rsidRDefault="002E03A9" w:rsidP="002E03A9">
      <w:pPr>
        <w:pStyle w:val="a3"/>
        <w:spacing w:before="0" w:beforeAutospacing="0" w:after="0" w:afterAutospacing="0"/>
      </w:pPr>
      <w:r>
        <w:rPr>
          <w:rStyle w:val="a4"/>
        </w:rPr>
        <w:t>10. Остерегайся гололёда, во избежание падений и получения травм.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Берегите своих детей, не оставляйте их без присмотра!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Помните – жизнь и здоровье детей в Ваших руках!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Вы несёте полную ответственность за жизнь и здоровье ваших детей</w:t>
      </w:r>
    </w:p>
    <w:p w:rsidR="002E03A9" w:rsidRDefault="002E03A9" w:rsidP="002E03A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во время осенних каникул!</w:t>
      </w:r>
    </w:p>
    <w:p w:rsidR="000D3C17" w:rsidRDefault="000D3C17" w:rsidP="002E03A9">
      <w:pPr>
        <w:jc w:val="center"/>
      </w:pPr>
    </w:p>
    <w:sectPr w:rsidR="000D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8"/>
    <w:rsid w:val="000D3C17"/>
    <w:rsid w:val="002E03A9"/>
    <w:rsid w:val="003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D3CB-87E6-4A75-B36B-FF0A8EE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2021-09-13T11:48:00Z</dcterms:created>
  <dcterms:modified xsi:type="dcterms:W3CDTF">2021-09-13T11:51:00Z</dcterms:modified>
</cp:coreProperties>
</file>