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D9C" w:rsidRDefault="00225490" w:rsidP="007240EB">
      <w:pPr>
        <w:widowControl w:val="0"/>
        <w:spacing w:before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</w:pPr>
      <w:bookmarkStart w:id="0" w:name="_GoBack"/>
      <w:bookmarkEnd w:id="0"/>
      <w:r w:rsidRPr="006A6D9C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Отчёт муниципальной </w:t>
      </w:r>
      <w:proofErr w:type="spellStart"/>
      <w:r w:rsidRPr="006A6D9C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стажировочной</w:t>
      </w:r>
      <w:proofErr w:type="spellEnd"/>
      <w:r w:rsidRPr="006A6D9C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 пл</w:t>
      </w:r>
      <w:r w:rsidR="00F20356" w:rsidRPr="006A6D9C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о</w:t>
      </w:r>
      <w:r w:rsidR="00A8074B" w:rsidRPr="006A6D9C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щадки </w:t>
      </w:r>
      <w:r w:rsidRPr="006A6D9C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«Функциональная грамотность как цель и результат современного образования» </w:t>
      </w:r>
    </w:p>
    <w:p w:rsidR="00A8074B" w:rsidRPr="006A6D9C" w:rsidRDefault="00BC28E5" w:rsidP="007240EB">
      <w:pPr>
        <w:widowControl w:val="0"/>
        <w:spacing w:before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за 2024-2025</w:t>
      </w:r>
      <w:r w:rsidR="00A8074B" w:rsidRPr="006A6D9C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 учебный год</w:t>
      </w:r>
    </w:p>
    <w:p w:rsidR="00225490" w:rsidRPr="006A6D9C" w:rsidRDefault="00225490" w:rsidP="00225490">
      <w:pPr>
        <w:widowControl w:val="0"/>
        <w:spacing w:before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</w:p>
    <w:p w:rsidR="00A8074B" w:rsidRPr="006A6D9C" w:rsidRDefault="00A8074B" w:rsidP="0000559B">
      <w:pPr>
        <w:widowControl w:val="0"/>
        <w:numPr>
          <w:ilvl w:val="0"/>
          <w:numId w:val="11"/>
        </w:numPr>
        <w:tabs>
          <w:tab w:val="left" w:pos="331"/>
        </w:tabs>
        <w:spacing w:before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Цели, задачи реализации программы </w:t>
      </w:r>
      <w:proofErr w:type="spellStart"/>
      <w:r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стажировочной</w:t>
      </w:r>
      <w:proofErr w:type="spellEnd"/>
      <w:r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площадки.</w:t>
      </w:r>
    </w:p>
    <w:p w:rsidR="00FF7E1F" w:rsidRDefault="00FF7E1F" w:rsidP="0000559B">
      <w:pPr>
        <w:widowControl w:val="0"/>
        <w:tabs>
          <w:tab w:val="left" w:pos="709"/>
        </w:tabs>
        <w:autoSpaceDE w:val="0"/>
        <w:autoSpaceDN w:val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00559B" w:rsidRPr="008833AC" w:rsidRDefault="0000559B" w:rsidP="0000559B">
      <w:pPr>
        <w:widowControl w:val="0"/>
        <w:tabs>
          <w:tab w:val="left" w:pos="709"/>
        </w:tabs>
        <w:autoSpaceDE w:val="0"/>
        <w:autoSpaceDN w:val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B81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Цель: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с</w:t>
      </w:r>
      <w:r w:rsidRPr="00201FDF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оздание системы методического сопровождения процесса </w:t>
      </w:r>
      <w:r w:rsidRPr="008833AC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формирования и оценки функциональной грамотности обучающихся.</w:t>
      </w:r>
    </w:p>
    <w:p w:rsidR="0000559B" w:rsidRPr="008833AC" w:rsidRDefault="0000559B" w:rsidP="0000559B">
      <w:pPr>
        <w:widowControl w:val="0"/>
        <w:autoSpaceDE w:val="0"/>
        <w:autoSpaceDN w:val="0"/>
        <w:ind w:right="38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883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Задачи: </w:t>
      </w:r>
    </w:p>
    <w:p w:rsidR="0000559B" w:rsidRPr="008833AC" w:rsidRDefault="0000559B" w:rsidP="0000559B">
      <w:pPr>
        <w:pStyle w:val="af0"/>
        <w:widowControl w:val="0"/>
        <w:numPr>
          <w:ilvl w:val="0"/>
          <w:numId w:val="15"/>
        </w:numPr>
        <w:autoSpaceDE w:val="0"/>
        <w:autoSpaceDN w:val="0"/>
        <w:spacing w:before="0"/>
        <w:ind w:left="709" w:right="3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833AC">
        <w:rPr>
          <w:rFonts w:ascii="Times New Roman" w:hAnsi="Times New Roman" w:cs="Times New Roman"/>
          <w:sz w:val="24"/>
          <w:szCs w:val="24"/>
        </w:rPr>
        <w:t>Организовать и координировать деятельность проектной группы с целью совместного проектирования и осуществления методической работы в школе в сфере формирования и оценки функциональной грамотности.</w:t>
      </w:r>
    </w:p>
    <w:p w:rsidR="0000559B" w:rsidRPr="008833AC" w:rsidRDefault="0000559B" w:rsidP="0000559B">
      <w:pPr>
        <w:pStyle w:val="af0"/>
        <w:widowControl w:val="0"/>
        <w:numPr>
          <w:ilvl w:val="0"/>
          <w:numId w:val="15"/>
        </w:numPr>
        <w:autoSpaceDE w:val="0"/>
        <w:autoSpaceDN w:val="0"/>
        <w:spacing w:before="0"/>
        <w:ind w:left="709" w:right="3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833AC">
        <w:rPr>
          <w:rFonts w:ascii="Times New Roman" w:hAnsi="Times New Roman" w:cs="Times New Roman"/>
          <w:sz w:val="24"/>
          <w:szCs w:val="24"/>
        </w:rPr>
        <w:t xml:space="preserve">Выявить и описать лучшие практики работы педагогов школы по вопросу формирования и оценки функциональной грамотности, </w:t>
      </w:r>
    </w:p>
    <w:p w:rsidR="0000559B" w:rsidRPr="008833AC" w:rsidRDefault="0000559B" w:rsidP="0000559B">
      <w:pPr>
        <w:pStyle w:val="af0"/>
        <w:widowControl w:val="0"/>
        <w:numPr>
          <w:ilvl w:val="0"/>
          <w:numId w:val="15"/>
        </w:numPr>
        <w:autoSpaceDE w:val="0"/>
        <w:autoSpaceDN w:val="0"/>
        <w:spacing w:before="0"/>
        <w:ind w:left="709" w:right="3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833AC">
        <w:rPr>
          <w:rFonts w:ascii="Times New Roman" w:hAnsi="Times New Roman" w:cs="Times New Roman"/>
          <w:sz w:val="24"/>
          <w:szCs w:val="24"/>
        </w:rPr>
        <w:t xml:space="preserve">Создать электронный </w:t>
      </w:r>
      <w:r>
        <w:rPr>
          <w:rFonts w:ascii="Times New Roman" w:hAnsi="Times New Roman" w:cs="Times New Roman"/>
          <w:sz w:val="24"/>
          <w:szCs w:val="24"/>
        </w:rPr>
        <w:t>банк диагностических материалов,</w:t>
      </w:r>
      <w:r w:rsidRPr="008833AC">
        <w:rPr>
          <w:rFonts w:ascii="Times New Roman" w:hAnsi="Times New Roman" w:cs="Times New Roman"/>
          <w:sz w:val="24"/>
          <w:szCs w:val="24"/>
        </w:rPr>
        <w:t xml:space="preserve"> по оценке функциональной грамотности.</w:t>
      </w:r>
    </w:p>
    <w:p w:rsidR="0000559B" w:rsidRPr="008833AC" w:rsidRDefault="0000559B" w:rsidP="0000559B">
      <w:pPr>
        <w:pStyle w:val="af0"/>
        <w:widowControl w:val="0"/>
        <w:numPr>
          <w:ilvl w:val="0"/>
          <w:numId w:val="15"/>
        </w:numPr>
        <w:autoSpaceDE w:val="0"/>
        <w:autoSpaceDN w:val="0"/>
        <w:spacing w:before="0"/>
        <w:ind w:left="709" w:right="3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833AC">
        <w:rPr>
          <w:rFonts w:ascii="Times New Roman" w:hAnsi="Times New Roman" w:cs="Times New Roman"/>
          <w:sz w:val="24"/>
          <w:szCs w:val="24"/>
        </w:rPr>
        <w:t>Создать электронный банк методических материалов по формированию функциональной грамотности.</w:t>
      </w:r>
    </w:p>
    <w:p w:rsidR="00A90255" w:rsidRPr="00A90255" w:rsidRDefault="0000559B" w:rsidP="00A90255">
      <w:pPr>
        <w:pStyle w:val="af0"/>
        <w:widowControl w:val="0"/>
        <w:numPr>
          <w:ilvl w:val="0"/>
          <w:numId w:val="15"/>
        </w:numPr>
        <w:autoSpaceDE w:val="0"/>
        <w:autoSpaceDN w:val="0"/>
        <w:spacing w:before="0"/>
        <w:ind w:left="709" w:right="3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833AC">
        <w:rPr>
          <w:rFonts w:ascii="Times New Roman" w:hAnsi="Times New Roman" w:cs="Times New Roman"/>
          <w:sz w:val="24"/>
          <w:szCs w:val="24"/>
        </w:rPr>
        <w:t xml:space="preserve">Транслировать опыт </w:t>
      </w:r>
      <w:proofErr w:type="spellStart"/>
      <w:r w:rsidRPr="008833AC">
        <w:rPr>
          <w:rFonts w:ascii="Times New Roman" w:hAnsi="Times New Roman" w:cs="Times New Roman"/>
          <w:sz w:val="24"/>
          <w:szCs w:val="24"/>
        </w:rPr>
        <w:t>стажировочной</w:t>
      </w:r>
      <w:proofErr w:type="spellEnd"/>
      <w:r w:rsidRPr="008833AC">
        <w:rPr>
          <w:rFonts w:ascii="Times New Roman" w:hAnsi="Times New Roman" w:cs="Times New Roman"/>
          <w:sz w:val="24"/>
          <w:szCs w:val="24"/>
        </w:rPr>
        <w:t xml:space="preserve"> площадки на уровне города и региона.</w:t>
      </w:r>
    </w:p>
    <w:p w:rsidR="000029C5" w:rsidRDefault="000029C5" w:rsidP="000029C5">
      <w:pPr>
        <w:widowControl w:val="0"/>
        <w:spacing w:before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A8074B" w:rsidRPr="00A90255" w:rsidRDefault="00A90255" w:rsidP="000029C5">
      <w:pPr>
        <w:widowControl w:val="0"/>
        <w:spacing w:before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2.</w:t>
      </w:r>
      <w:r w:rsidR="000029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Организация и проведение мероприятий</w:t>
      </w:r>
      <w:r w:rsidR="00A8074B" w:rsidRPr="00A9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0029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для педагогов </w:t>
      </w:r>
      <w:r w:rsidR="00A8074B" w:rsidRPr="00A9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(перечень, формы, количество участников).</w:t>
      </w:r>
    </w:p>
    <w:p w:rsidR="004A38C0" w:rsidRDefault="004A38C0" w:rsidP="00775D37">
      <w:pPr>
        <w:widowControl w:val="0"/>
        <w:tabs>
          <w:tab w:val="left" w:pos="331"/>
        </w:tabs>
        <w:spacing w:before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4A38C0" w:rsidRPr="000C39A7" w:rsidRDefault="004A38C0" w:rsidP="000C39A7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0C39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04.09.2</w:t>
      </w:r>
      <w:r w:rsidR="00550F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024 год - </w:t>
      </w:r>
      <w:proofErr w:type="spellStart"/>
      <w:r w:rsidR="00550F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Авryстовское</w:t>
      </w:r>
      <w:proofErr w:type="spellEnd"/>
      <w:r w:rsidR="00550F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совещание</w:t>
      </w:r>
      <w:r w:rsidRPr="000C39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педагогических работников города </w:t>
      </w:r>
      <w:proofErr w:type="spellStart"/>
      <w:r w:rsidRPr="000C39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Мегиона</w:t>
      </w:r>
      <w:proofErr w:type="spellEnd"/>
      <w:r w:rsidRPr="000C39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секция «Совместная деятельность семьи и школы в формировании функциональной грамотности у обучающихся» деловая игра «Хочу быть грамотным» для семейных команд, участие </w:t>
      </w:r>
      <w:r w:rsidR="000C39A7" w:rsidRPr="000C39A7">
        <w:rPr>
          <w:rFonts w:ascii="Times New Roman" w:hAnsi="Times New Roman" w:cs="Times New Roman"/>
          <w:sz w:val="24"/>
          <w:szCs w:val="24"/>
        </w:rPr>
        <w:t xml:space="preserve">9 семейных команд и 12 педагогов </w:t>
      </w:r>
      <w:hyperlink r:id="rId8" w:history="1">
        <w:r w:rsidR="000C39A7" w:rsidRPr="000C39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 xml:space="preserve">новость в </w:t>
        </w:r>
        <w:proofErr w:type="spellStart"/>
        <w:r w:rsidR="000C39A7" w:rsidRPr="000C39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госпаблике</w:t>
        </w:r>
        <w:proofErr w:type="spellEnd"/>
        <w:r w:rsidR="000C39A7" w:rsidRPr="000C39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 xml:space="preserve"> </w:t>
        </w:r>
        <w:proofErr w:type="spellStart"/>
        <w:r w:rsidR="000C39A7" w:rsidRPr="000C39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ВКонтакте</w:t>
        </w:r>
        <w:proofErr w:type="spellEnd"/>
      </w:hyperlink>
      <w:r w:rsidR="000C39A7" w:rsidRPr="000C39A7">
        <w:rPr>
          <w:rFonts w:ascii="Times New Roman" w:hAnsi="Times New Roman" w:cs="Times New Roman"/>
          <w:sz w:val="24"/>
          <w:szCs w:val="24"/>
        </w:rPr>
        <w:t xml:space="preserve">; </w:t>
      </w:r>
      <w:hyperlink r:id="rId9" w:history="1">
        <w:r w:rsidR="000C39A7" w:rsidRPr="000C39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статья в городской газете "</w:t>
        </w:r>
        <w:proofErr w:type="spellStart"/>
        <w:r w:rsidR="000C39A7" w:rsidRPr="000C39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Мегионские</w:t>
        </w:r>
        <w:proofErr w:type="spellEnd"/>
        <w:r w:rsidR="000C39A7" w:rsidRPr="000C39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 xml:space="preserve"> новости"</w:t>
        </w:r>
      </w:hyperlink>
      <w:r w:rsidR="000C39A7" w:rsidRPr="000C39A7">
        <w:rPr>
          <w:rFonts w:ascii="Times New Roman" w:hAnsi="Times New Roman" w:cs="Times New Roman"/>
          <w:sz w:val="24"/>
          <w:szCs w:val="24"/>
        </w:rPr>
        <w:t>.</w:t>
      </w:r>
    </w:p>
    <w:p w:rsidR="004A38C0" w:rsidRDefault="004A38C0" w:rsidP="004A38C0">
      <w:pPr>
        <w:widowControl w:val="0"/>
        <w:tabs>
          <w:tab w:val="left" w:pos="331"/>
        </w:tabs>
        <w:spacing w:before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26.10.2024 год - К</w:t>
      </w:r>
      <w:r w:rsidR="00775D37" w:rsidRPr="00775D3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омандная игра-путешествие по формированию функциональной грамотности </w:t>
      </w:r>
    </w:p>
    <w:p w:rsidR="00775D37" w:rsidRPr="00775D37" w:rsidRDefault="00775D37" w:rsidP="00775D37">
      <w:pPr>
        <w:widowControl w:val="0"/>
        <w:tabs>
          <w:tab w:val="left" w:pos="331"/>
        </w:tabs>
        <w:spacing w:before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775D3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для обучающихся 4 классов «В Цветочном городе»</w:t>
      </w:r>
      <w:r w:rsidR="004A38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. </w:t>
      </w:r>
      <w:r w:rsidR="000C39A7" w:rsidRPr="008F4659">
        <w:rPr>
          <w:rFonts w:ascii="Times New Roman" w:hAnsi="Times New Roman" w:cs="Times New Roman"/>
          <w:sz w:val="24"/>
          <w:szCs w:val="24"/>
        </w:rPr>
        <w:t xml:space="preserve">73 обучающихся и 28 педагогов </w:t>
      </w:r>
      <w:hyperlink r:id="rId10" w:history="1">
        <w:r w:rsidR="000C39A7">
          <w:rPr>
            <w:rStyle w:val="a4"/>
            <w:rFonts w:ascii="Times New Roman" w:hAnsi="Times New Roman" w:cs="Times New Roman"/>
            <w:sz w:val="24"/>
            <w:szCs w:val="24"/>
          </w:rPr>
          <w:t>новость на муниципальном ТК "Акцент"</w:t>
        </w:r>
      </w:hyperlink>
      <w:r w:rsidR="000C39A7">
        <w:rPr>
          <w:rFonts w:ascii="Times New Roman" w:hAnsi="Times New Roman" w:cs="Times New Roman"/>
          <w:sz w:val="24"/>
          <w:szCs w:val="24"/>
        </w:rPr>
        <w:t>;</w:t>
      </w:r>
    </w:p>
    <w:p w:rsidR="00775D37" w:rsidRPr="00775D37" w:rsidRDefault="004A38C0" w:rsidP="00775D37">
      <w:pPr>
        <w:widowControl w:val="0"/>
        <w:tabs>
          <w:tab w:val="left" w:pos="331"/>
        </w:tabs>
        <w:spacing w:before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25.01.2025 год - К</w:t>
      </w:r>
      <w:r w:rsidR="00775D37" w:rsidRPr="00775D3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омандная игра «Герой в пространстве и времени» для обучающихся 9-10 классов. </w:t>
      </w:r>
      <w:r w:rsidR="000C39A7" w:rsidRPr="007504E9">
        <w:rPr>
          <w:rFonts w:ascii="Times New Roman" w:hAnsi="Times New Roman" w:cs="Times New Roman"/>
          <w:sz w:val="24"/>
          <w:szCs w:val="24"/>
        </w:rPr>
        <w:t xml:space="preserve">Всего 50 учеников и 15 педагогов </w:t>
      </w:r>
      <w:hyperlink r:id="rId11" w:history="1">
        <w:r w:rsidR="000C39A7" w:rsidRPr="007504E9">
          <w:rPr>
            <w:rStyle w:val="a4"/>
            <w:rFonts w:ascii="Times New Roman" w:hAnsi="Times New Roman" w:cs="Times New Roman"/>
            <w:sz w:val="24"/>
            <w:szCs w:val="24"/>
          </w:rPr>
          <w:t xml:space="preserve">новость в </w:t>
        </w:r>
        <w:proofErr w:type="spellStart"/>
        <w:r w:rsidR="000C39A7" w:rsidRPr="007504E9">
          <w:rPr>
            <w:rStyle w:val="a4"/>
            <w:rFonts w:ascii="Times New Roman" w:hAnsi="Times New Roman" w:cs="Times New Roman"/>
            <w:sz w:val="24"/>
            <w:szCs w:val="24"/>
          </w:rPr>
          <w:t>госпаблике</w:t>
        </w:r>
        <w:proofErr w:type="spellEnd"/>
        <w:r w:rsidR="000C39A7" w:rsidRPr="007504E9">
          <w:rPr>
            <w:rStyle w:val="a4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0C39A7" w:rsidRPr="007504E9">
          <w:rPr>
            <w:rStyle w:val="a4"/>
            <w:rFonts w:ascii="Times New Roman" w:hAnsi="Times New Roman" w:cs="Times New Roman"/>
            <w:sz w:val="24"/>
            <w:szCs w:val="24"/>
          </w:rPr>
          <w:t>ВКонтакте</w:t>
        </w:r>
        <w:proofErr w:type="spellEnd"/>
      </w:hyperlink>
      <w:r w:rsidR="000C39A7" w:rsidRPr="007504E9">
        <w:rPr>
          <w:rFonts w:ascii="Times New Roman" w:hAnsi="Times New Roman" w:cs="Times New Roman"/>
          <w:sz w:val="24"/>
          <w:szCs w:val="24"/>
        </w:rPr>
        <w:t xml:space="preserve">; </w:t>
      </w:r>
      <w:hyperlink r:id="rId12" w:history="1">
        <w:r w:rsidR="000C39A7" w:rsidRPr="007504E9">
          <w:rPr>
            <w:rStyle w:val="a4"/>
            <w:rFonts w:ascii="Times New Roman" w:hAnsi="Times New Roman" w:cs="Times New Roman"/>
            <w:sz w:val="24"/>
            <w:szCs w:val="24"/>
          </w:rPr>
          <w:t>статья в городской газете "</w:t>
        </w:r>
        <w:proofErr w:type="spellStart"/>
        <w:r w:rsidR="000C39A7" w:rsidRPr="007504E9">
          <w:rPr>
            <w:rStyle w:val="a4"/>
            <w:rFonts w:ascii="Times New Roman" w:hAnsi="Times New Roman" w:cs="Times New Roman"/>
            <w:sz w:val="24"/>
            <w:szCs w:val="24"/>
          </w:rPr>
          <w:t>Мегионские</w:t>
        </w:r>
        <w:proofErr w:type="spellEnd"/>
        <w:r w:rsidR="000C39A7" w:rsidRPr="007504E9">
          <w:rPr>
            <w:rStyle w:val="a4"/>
            <w:rFonts w:ascii="Times New Roman" w:hAnsi="Times New Roman" w:cs="Times New Roman"/>
            <w:sz w:val="24"/>
            <w:szCs w:val="24"/>
          </w:rPr>
          <w:t xml:space="preserve"> новости"</w:t>
        </w:r>
      </w:hyperlink>
      <w:r w:rsidR="000C39A7" w:rsidRPr="007504E9">
        <w:rPr>
          <w:rFonts w:ascii="Times New Roman" w:hAnsi="Times New Roman" w:cs="Times New Roman"/>
          <w:sz w:val="24"/>
          <w:szCs w:val="24"/>
        </w:rPr>
        <w:t>;</w:t>
      </w:r>
    </w:p>
    <w:p w:rsidR="00775D37" w:rsidRPr="000C39A7" w:rsidRDefault="004A38C0" w:rsidP="000C39A7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0C39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01.03.2025 год - Д</w:t>
      </w:r>
      <w:r w:rsidR="00775D37" w:rsidRPr="000C39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искуссионный клуб для старшеклассников «Героями не рождаются…» для обучающихся 10 классов, в которой приняли участие </w:t>
      </w:r>
      <w:r w:rsidR="000C39A7" w:rsidRPr="000C39A7">
        <w:rPr>
          <w:rFonts w:ascii="Times New Roman" w:hAnsi="Times New Roman" w:cs="Times New Roman"/>
          <w:sz w:val="24"/>
          <w:szCs w:val="24"/>
        </w:rPr>
        <w:t xml:space="preserve">42 ученика и 17 педагогов </w:t>
      </w:r>
      <w:hyperlink r:id="rId13" w:history="1">
        <w:r w:rsidR="000C39A7" w:rsidRPr="000C39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 xml:space="preserve">новость в </w:t>
        </w:r>
        <w:proofErr w:type="spellStart"/>
        <w:r w:rsidR="000C39A7" w:rsidRPr="000C39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госпаблике</w:t>
        </w:r>
        <w:proofErr w:type="spellEnd"/>
        <w:r w:rsidR="000C39A7" w:rsidRPr="000C39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 xml:space="preserve"> </w:t>
        </w:r>
        <w:proofErr w:type="spellStart"/>
        <w:r w:rsidR="000C39A7" w:rsidRPr="000C39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ВКонтакте</w:t>
        </w:r>
        <w:proofErr w:type="spellEnd"/>
      </w:hyperlink>
      <w:r w:rsidR="000C39A7" w:rsidRPr="000C39A7">
        <w:rPr>
          <w:rFonts w:ascii="Times New Roman" w:hAnsi="Times New Roman" w:cs="Times New Roman"/>
          <w:sz w:val="24"/>
          <w:szCs w:val="24"/>
        </w:rPr>
        <w:t>;</w:t>
      </w:r>
    </w:p>
    <w:p w:rsidR="00FD3BA6" w:rsidRDefault="004A38C0" w:rsidP="00A90BD4">
      <w:pPr>
        <w:widowControl w:val="0"/>
        <w:tabs>
          <w:tab w:val="left" w:pos="331"/>
        </w:tabs>
        <w:spacing w:before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27.03.2025 год - Г</w:t>
      </w:r>
      <w:r w:rsidR="00BC28E5" w:rsidRPr="00BC28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ородской Фестиваль педагогических идей «Функциональная грамотность в действии». </w:t>
      </w:r>
      <w:r w:rsidR="000C39A7" w:rsidRPr="00C95A8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Фестивале приняли участие 107 педагогов школ города, в том числе молодые педагоги </w:t>
      </w:r>
      <w:hyperlink r:id="rId14" w:history="1">
        <w:r w:rsidR="000C39A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 xml:space="preserve">новость в </w:t>
        </w:r>
        <w:proofErr w:type="spellStart"/>
        <w:r w:rsidR="000C39A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госпаблике</w:t>
        </w:r>
        <w:proofErr w:type="spellEnd"/>
        <w:r w:rsidR="000C39A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 xml:space="preserve"> </w:t>
        </w:r>
        <w:proofErr w:type="spellStart"/>
        <w:r w:rsidR="000C39A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ВКонтакте</w:t>
        </w:r>
        <w:proofErr w:type="spellEnd"/>
      </w:hyperlink>
      <w:r w:rsidR="000C39A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; </w:t>
      </w:r>
    </w:p>
    <w:p w:rsidR="004A38C0" w:rsidRDefault="00F256B4" w:rsidP="00A90BD4">
      <w:pPr>
        <w:widowControl w:val="0"/>
        <w:tabs>
          <w:tab w:val="left" w:pos="331"/>
        </w:tabs>
        <w:spacing w:before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28-31.03.</w:t>
      </w:r>
      <w:r w:rsidRPr="00F2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2025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год - </w:t>
      </w:r>
      <w:r w:rsidR="004A38C0" w:rsidRPr="004A38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Мониторинг профессиональных затруднений педагогов при формировании функциональной грамотности обучающихся</w:t>
      </w:r>
      <w:r w:rsidR="004A38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. </w:t>
      </w:r>
      <w:r w:rsidRPr="00F2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 мониторинге приняли участие 359 педагогов из 7 школ города.</w:t>
      </w:r>
    </w:p>
    <w:p w:rsidR="00BC28E5" w:rsidRDefault="00BC28E5" w:rsidP="00A90BD4">
      <w:pPr>
        <w:widowControl w:val="0"/>
        <w:tabs>
          <w:tab w:val="left" w:pos="331"/>
        </w:tabs>
        <w:spacing w:before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A8074B" w:rsidRPr="00A90BD4" w:rsidRDefault="00A90BD4" w:rsidP="00A90BD4">
      <w:pPr>
        <w:widowControl w:val="0"/>
        <w:tabs>
          <w:tab w:val="left" w:pos="331"/>
        </w:tabs>
        <w:spacing w:before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3.</w:t>
      </w:r>
      <w:r w:rsidR="00F255B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0029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Образовательные п</w:t>
      </w:r>
      <w:r w:rsidR="00A8074B" w:rsidRPr="00A90B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родукты</w:t>
      </w:r>
      <w:r w:rsidR="000029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готовые к использованию в практической деятельности, с указанием ссылки на сайте образовательной организации: </w:t>
      </w:r>
    </w:p>
    <w:p w:rsidR="00F256B4" w:rsidRDefault="00F256B4" w:rsidP="00F20356">
      <w:pPr>
        <w:widowControl w:val="0"/>
        <w:tabs>
          <w:tab w:val="left" w:pos="331"/>
        </w:tabs>
        <w:spacing w:before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F255BE" w:rsidRDefault="00F255BE" w:rsidP="00F20356">
      <w:pPr>
        <w:widowControl w:val="0"/>
        <w:tabs>
          <w:tab w:val="left" w:pos="331"/>
        </w:tabs>
        <w:spacing w:before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Методические рекомендации </w:t>
      </w:r>
      <w:r w:rsidR="00C518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«Направления финансовой грамотности»,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«Виды игр по </w:t>
      </w:r>
      <w:r w:rsidR="00B62D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формированию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финансовой грамотности», </w:t>
      </w:r>
    </w:p>
    <w:p w:rsidR="00F255BE" w:rsidRDefault="00421320" w:rsidP="00F20356">
      <w:pPr>
        <w:widowControl w:val="0"/>
        <w:tabs>
          <w:tab w:val="left" w:pos="331"/>
        </w:tabs>
        <w:spacing w:before="0"/>
        <w:jc w:val="both"/>
        <w:rPr>
          <w:rStyle w:val="a4"/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hyperlink r:id="rId15" w:history="1">
        <w:r w:rsidR="00C518FE" w:rsidRPr="00E903FB">
          <w:rPr>
            <w:rStyle w:val="a4"/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https://shkola4megion-r86.gosweb.gosuslugi.ru/netcat_files/275/3519/Naprvleniya_FG.docx</w:t>
        </w:r>
      </w:hyperlink>
    </w:p>
    <w:p w:rsidR="00C518FE" w:rsidRDefault="00421320" w:rsidP="00F20356">
      <w:pPr>
        <w:widowControl w:val="0"/>
        <w:tabs>
          <w:tab w:val="left" w:pos="331"/>
        </w:tabs>
        <w:spacing w:before="0"/>
        <w:jc w:val="both"/>
        <w:rPr>
          <w:rStyle w:val="a4"/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hyperlink r:id="rId16" w:history="1">
        <w:r w:rsidR="00C518FE" w:rsidRPr="00E903FB">
          <w:rPr>
            <w:rStyle w:val="a4"/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https://shkola4megion-r86.gosweb.gosuslugi.ru/netcat_files/275/3519/Pamyatka_igry.docx</w:t>
        </w:r>
      </w:hyperlink>
    </w:p>
    <w:p w:rsidR="00C518FE" w:rsidRDefault="00C518FE" w:rsidP="00F20356">
      <w:pPr>
        <w:widowControl w:val="0"/>
        <w:tabs>
          <w:tab w:val="left" w:pos="331"/>
        </w:tabs>
        <w:spacing w:before="0"/>
        <w:jc w:val="both"/>
        <w:rPr>
          <w:rStyle w:val="a4"/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459D8" w:rsidRDefault="004D5038" w:rsidP="00C518FE">
      <w:pPr>
        <w:widowControl w:val="0"/>
        <w:tabs>
          <w:tab w:val="left" w:pos="331"/>
        </w:tabs>
        <w:spacing w:before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Методические разработки: урок англи</w:t>
      </w:r>
      <w:r w:rsidR="00500B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йского языка «В кафе» 4 класс</w:t>
      </w:r>
    </w:p>
    <w:p w:rsidR="00F256B4" w:rsidRDefault="00421320" w:rsidP="00C518FE">
      <w:pPr>
        <w:widowControl w:val="0"/>
        <w:tabs>
          <w:tab w:val="left" w:pos="331"/>
        </w:tabs>
        <w:spacing w:before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hyperlink r:id="rId17" w:history="1">
        <w:r w:rsidR="00F256B4" w:rsidRPr="0039589D">
          <w:rPr>
            <w:rStyle w:val="a4"/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https://shkola4megion-r86.gosweb.gosuslugi.ru/glavnoe/shkolnaya-zhizn/funktsionalnaya-gramotnost/</w:t>
        </w:r>
      </w:hyperlink>
    </w:p>
    <w:p w:rsidR="00F256B4" w:rsidRDefault="00F256B4" w:rsidP="00C518FE">
      <w:pPr>
        <w:widowControl w:val="0"/>
        <w:tabs>
          <w:tab w:val="left" w:pos="331"/>
        </w:tabs>
        <w:spacing w:before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F459D8" w:rsidRDefault="000029C5" w:rsidP="000C39A7">
      <w:pPr>
        <w:widowControl w:val="0"/>
        <w:tabs>
          <w:tab w:val="left" w:pos="331"/>
        </w:tabs>
        <w:spacing w:before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4. Мониторинги. </w:t>
      </w:r>
    </w:p>
    <w:p w:rsidR="000C39A7" w:rsidRDefault="000C39A7" w:rsidP="000C39A7">
      <w:pPr>
        <w:widowControl w:val="0"/>
        <w:tabs>
          <w:tab w:val="left" w:pos="331"/>
        </w:tabs>
        <w:spacing w:before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0029C5" w:rsidRDefault="000029C5" w:rsidP="000C39A7">
      <w:pPr>
        <w:widowControl w:val="0"/>
        <w:tabs>
          <w:tab w:val="left" w:pos="331"/>
        </w:tabs>
        <w:spacing w:before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Результаты мониторинга представлены в Приложении 1. </w:t>
      </w:r>
    </w:p>
    <w:p w:rsidR="00F459D8" w:rsidRDefault="00F459D8" w:rsidP="000C39A7">
      <w:pPr>
        <w:widowControl w:val="0"/>
        <w:tabs>
          <w:tab w:val="left" w:pos="331"/>
        </w:tabs>
        <w:spacing w:before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A8074B" w:rsidRDefault="000029C5" w:rsidP="00F459D8">
      <w:pPr>
        <w:widowControl w:val="0"/>
        <w:tabs>
          <w:tab w:val="left" w:pos="331"/>
        </w:tabs>
        <w:spacing w:before="0" w:line="276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5</w:t>
      </w:r>
      <w:r w:rsidR="00B62D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Практический результат деятельности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стажировочной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8078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площадки. </w:t>
      </w:r>
    </w:p>
    <w:p w:rsidR="00882A03" w:rsidRPr="00B62D10" w:rsidRDefault="00882A03" w:rsidP="000C39A7">
      <w:pPr>
        <w:widowControl w:val="0"/>
        <w:tabs>
          <w:tab w:val="left" w:pos="331"/>
        </w:tabs>
        <w:spacing w:before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882A03" w:rsidRPr="00882A03" w:rsidRDefault="00882A03" w:rsidP="00882A03">
      <w:pPr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- </w:t>
      </w:r>
      <w:r w:rsidR="001E24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882A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оздана активная работоспособная группа педагогов города, которая координировала работу школ в сфере формирования и оценки функциональной грамотности;</w:t>
      </w:r>
    </w:p>
    <w:p w:rsidR="00882A03" w:rsidRPr="00882A03" w:rsidRDefault="00882A03" w:rsidP="00882A03">
      <w:pPr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- </w:t>
      </w:r>
      <w:r w:rsidR="001E24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882A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оздан электронный банк диагностических материалов по оценке функциональной грамотности;</w:t>
      </w:r>
    </w:p>
    <w:p w:rsidR="00882A03" w:rsidRPr="00882A03" w:rsidRDefault="00882A03" w:rsidP="00882A03">
      <w:pPr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- </w:t>
      </w:r>
      <w:r w:rsidR="001E24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882A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оздан электронный банк методических материалов, разработанных в период деяте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льности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стажировочной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площадки.</w:t>
      </w:r>
    </w:p>
    <w:p w:rsidR="00106E35" w:rsidRDefault="00882A03" w:rsidP="00807858">
      <w:pPr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03.04-30.04</w:t>
      </w:r>
      <w:r w:rsidR="004A38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.2025</w:t>
      </w:r>
      <w:r w:rsidR="00EE7D2D"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год. Конкурс методических материалов среди </w:t>
      </w:r>
      <w:proofErr w:type="spellStart"/>
      <w:r w:rsidR="00EE7D2D"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стажировочных</w:t>
      </w:r>
      <w:proofErr w:type="spellEnd"/>
      <w:r w:rsidR="00EE7D2D"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площадок по формированию и оценке функциональной грамотности обучающихся общеобразовательных организаций Ханты-Мансийск</w:t>
      </w:r>
      <w:r w:rsidR="00A9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ого автономного округа – Югры. </w:t>
      </w:r>
    </w:p>
    <w:p w:rsidR="00807858" w:rsidRDefault="00821C32" w:rsidP="00807858">
      <w:pPr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На конкурс направлены 2 работы</w:t>
      </w:r>
      <w:r w:rsidR="008078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по направлениям: </w:t>
      </w:r>
      <w:r w:rsidR="00807858" w:rsidRPr="008078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«Лучшая методическая разработка</w:t>
      </w:r>
      <w:r w:rsidR="008078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урока/внеурочного мероприятия, </w:t>
      </w:r>
      <w:r w:rsidR="00807858" w:rsidRPr="008078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направленного на формирование и оц</w:t>
      </w:r>
      <w:r w:rsidR="008078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енку функциональной грамотности </w:t>
      </w:r>
      <w:r w:rsidR="004A38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обучающихся основной и средней</w:t>
      </w:r>
      <w:r w:rsidR="00807858" w:rsidRPr="008078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школы»</w:t>
      </w:r>
      <w:r w:rsidR="008078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r w:rsidR="00807858" w:rsidRPr="008078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«Лучшее управленческое решение, н</w:t>
      </w:r>
      <w:r w:rsidR="008078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аправленное на реализацию </w:t>
      </w:r>
      <w:proofErr w:type="gramStart"/>
      <w:r w:rsidR="008078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задач </w:t>
      </w:r>
      <w:r w:rsidR="00807858" w:rsidRPr="008078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развития функциональной грамотности</w:t>
      </w:r>
      <w:proofErr w:type="gramEnd"/>
      <w:r w:rsidR="00807858" w:rsidRPr="008078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об</w:t>
      </w:r>
      <w:r w:rsidR="008078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учающихся в общеобразовательной </w:t>
      </w:r>
      <w:r w:rsidR="00807858" w:rsidRPr="008078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организации»</w:t>
      </w:r>
      <w:r w:rsidR="008078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. </w:t>
      </w:r>
    </w:p>
    <w:p w:rsidR="00882A03" w:rsidRPr="006A6D9C" w:rsidRDefault="00807858" w:rsidP="00EE7D2D">
      <w:pPr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Методическая разработка, представляющая управленческое </w:t>
      </w:r>
      <w:r w:rsidR="00F459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решение, направленная</w:t>
      </w:r>
      <w:r w:rsidRPr="008078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на реализацию </w:t>
      </w:r>
      <w:proofErr w:type="gramStart"/>
      <w:r w:rsidRPr="008078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задач развития фун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кциональной </w:t>
      </w:r>
      <w:r w:rsidRPr="008078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грамотности</w:t>
      </w:r>
      <w:proofErr w:type="gramEnd"/>
      <w:r w:rsidRPr="008078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обучающихся </w:t>
      </w:r>
      <w:r w:rsidR="00500BA0" w:rsidRPr="00500B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«Лучшая методическая разработка урока/внеурочного мероприятия, направленного на формирование и оценку функциональной грамотности обучающихся основной и средней школы»</w:t>
      </w:r>
      <w:r w:rsidR="00500B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4A38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заняла 2 место. Педагоги отмечены</w:t>
      </w:r>
      <w:r w:rsidR="00500B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дипломом призеров конкурса, участники – сертификатами. </w:t>
      </w:r>
    </w:p>
    <w:p w:rsidR="00C518FE" w:rsidRDefault="00C518FE" w:rsidP="00F459D8">
      <w:pPr>
        <w:tabs>
          <w:tab w:val="left" w:pos="7305"/>
        </w:tabs>
        <w:spacing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62D10" w:rsidRDefault="00F459D8" w:rsidP="00F459D8">
      <w:pPr>
        <w:tabs>
          <w:tab w:val="left" w:pos="7305"/>
        </w:tabs>
        <w:spacing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6. Проблемы, выявленные за отчетный период и предполагаемые пути их решения. </w:t>
      </w:r>
    </w:p>
    <w:p w:rsidR="00C94C0C" w:rsidRDefault="00C94C0C" w:rsidP="00F459D8">
      <w:pPr>
        <w:tabs>
          <w:tab w:val="left" w:pos="7305"/>
        </w:tabs>
        <w:spacing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B1061" w:rsidRDefault="005B1061" w:rsidP="00C94C0C">
      <w:pPr>
        <w:tabs>
          <w:tab w:val="left" w:pos="7305"/>
        </w:tabs>
        <w:spacing w:befor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Отсутствие </w:t>
      </w:r>
      <w:r w:rsidR="00D3324F">
        <w:rPr>
          <w:rFonts w:ascii="Times New Roman" w:eastAsia="Calibri" w:hAnsi="Times New Roman" w:cs="Times New Roman"/>
          <w:bCs/>
          <w:sz w:val="24"/>
          <w:szCs w:val="24"/>
        </w:rPr>
        <w:t xml:space="preserve">единого </w:t>
      </w:r>
      <w:r>
        <w:rPr>
          <w:rFonts w:ascii="Times New Roman" w:eastAsia="Calibri" w:hAnsi="Times New Roman" w:cs="Times New Roman"/>
          <w:bCs/>
          <w:sz w:val="24"/>
          <w:szCs w:val="24"/>
        </w:rPr>
        <w:t>диагностического инструмента</w:t>
      </w:r>
      <w:r w:rsidR="00FD2C4D">
        <w:rPr>
          <w:rFonts w:ascii="Times New Roman" w:eastAsia="Calibri" w:hAnsi="Times New Roman" w:cs="Times New Roman"/>
          <w:bCs/>
          <w:sz w:val="24"/>
          <w:szCs w:val="24"/>
        </w:rPr>
        <w:t>рия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по оценке функциональной грамотности обучающихся начальных и старших классов.  </w:t>
      </w:r>
    </w:p>
    <w:p w:rsidR="00106E35" w:rsidRDefault="00106E35" w:rsidP="00F459D8">
      <w:pPr>
        <w:tabs>
          <w:tab w:val="left" w:pos="7305"/>
        </w:tabs>
        <w:spacing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459D8" w:rsidRDefault="00F459D8" w:rsidP="00F459D8">
      <w:pPr>
        <w:tabs>
          <w:tab w:val="left" w:pos="7305"/>
        </w:tabs>
        <w:spacing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7. Выводы, предложения, рекомендации в адрес участников образовательных отношений. </w:t>
      </w:r>
    </w:p>
    <w:p w:rsidR="00F459D8" w:rsidRDefault="00F459D8" w:rsidP="00B62D10">
      <w:pPr>
        <w:tabs>
          <w:tab w:val="left" w:pos="7305"/>
        </w:tabs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55F09" w:rsidRPr="00855F09" w:rsidRDefault="00855F09" w:rsidP="00B62D10">
      <w:pPr>
        <w:tabs>
          <w:tab w:val="left" w:pos="7305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55F09">
        <w:rPr>
          <w:rFonts w:ascii="Times New Roman" w:eastAsia="Calibri" w:hAnsi="Times New Roman" w:cs="Times New Roman"/>
          <w:b/>
          <w:bCs/>
          <w:sz w:val="24"/>
          <w:szCs w:val="24"/>
        </w:rPr>
        <w:t>Выводы:</w:t>
      </w:r>
    </w:p>
    <w:p w:rsidR="000C39A7" w:rsidRDefault="00507D34" w:rsidP="00B62D10">
      <w:pPr>
        <w:tabs>
          <w:tab w:val="left" w:pos="7305"/>
        </w:tabs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 2024-2025 учебном году</w:t>
      </w:r>
      <w:r w:rsidR="000C39A7" w:rsidRPr="000C39A7">
        <w:rPr>
          <w:rFonts w:ascii="Times New Roman" w:eastAsia="Calibri" w:hAnsi="Times New Roman" w:cs="Times New Roman"/>
          <w:bCs/>
          <w:sz w:val="24"/>
          <w:szCs w:val="24"/>
        </w:rPr>
        <w:t xml:space="preserve"> были проведены 5 городских мероприятий. Для обучающихся проведены 3 игры и дискуссионный клуб. Для педагогов - итоговое мероприяти</w:t>
      </w:r>
      <w:r w:rsidR="000C39A7">
        <w:rPr>
          <w:rFonts w:ascii="Times New Roman" w:eastAsia="Calibri" w:hAnsi="Times New Roman" w:cs="Times New Roman"/>
          <w:bCs/>
          <w:sz w:val="24"/>
          <w:szCs w:val="24"/>
        </w:rPr>
        <w:t>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Фестиваль педагогических идей «Функциональная грамотность в действии». </w:t>
      </w:r>
      <w:r w:rsidR="00855F09">
        <w:rPr>
          <w:rFonts w:ascii="Times New Roman" w:eastAsia="Calibri" w:hAnsi="Times New Roman" w:cs="Times New Roman"/>
          <w:bCs/>
          <w:sz w:val="24"/>
          <w:szCs w:val="24"/>
        </w:rPr>
        <w:t>Также</w:t>
      </w:r>
      <w:r w:rsidR="00855F09" w:rsidRPr="00855F09">
        <w:rPr>
          <w:rFonts w:ascii="Times New Roman" w:eastAsia="Calibri" w:hAnsi="Times New Roman" w:cs="Times New Roman"/>
          <w:bCs/>
          <w:sz w:val="24"/>
          <w:szCs w:val="24"/>
        </w:rPr>
        <w:t xml:space="preserve"> был проведен итоговый мониторинг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07D34">
        <w:rPr>
          <w:rFonts w:ascii="Times New Roman" w:eastAsia="Calibri" w:hAnsi="Times New Roman" w:cs="Times New Roman"/>
          <w:bCs/>
          <w:sz w:val="24"/>
          <w:szCs w:val="24"/>
        </w:rPr>
        <w:t>профессиональных затруднений педагогов при формировании функциональной грамотности обучающихся</w:t>
      </w:r>
      <w:r>
        <w:rPr>
          <w:rFonts w:ascii="Times New Roman" w:eastAsia="Calibri" w:hAnsi="Times New Roman" w:cs="Times New Roman"/>
          <w:bCs/>
          <w:sz w:val="24"/>
          <w:szCs w:val="24"/>
        </w:rPr>
        <w:t>. Результаты мониторинга</w:t>
      </w:r>
      <w:r w:rsidR="00855F09" w:rsidRPr="00855F09">
        <w:rPr>
          <w:rFonts w:ascii="Times New Roman" w:eastAsia="Calibri" w:hAnsi="Times New Roman" w:cs="Times New Roman"/>
          <w:bCs/>
          <w:sz w:val="24"/>
          <w:szCs w:val="24"/>
        </w:rPr>
        <w:t xml:space="preserve"> говорят о повышении количества педагогов, владеющих приемами и способами работы, современными педагогическими технологиями по формированию функциональной грамотности;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о снижении количества учителей</w:t>
      </w:r>
      <w:r w:rsidR="00855F09" w:rsidRPr="00855F09">
        <w:rPr>
          <w:rFonts w:ascii="Times New Roman" w:eastAsia="Calibri" w:hAnsi="Times New Roman" w:cs="Times New Roman"/>
          <w:bCs/>
          <w:sz w:val="24"/>
          <w:szCs w:val="24"/>
        </w:rPr>
        <w:t>, имеющих трудности в вопросах формирования функциональной грамотности.</w:t>
      </w:r>
    </w:p>
    <w:p w:rsidR="00855F09" w:rsidRPr="00855F09" w:rsidRDefault="00855F09" w:rsidP="00FD2C4D">
      <w:pPr>
        <w:tabs>
          <w:tab w:val="left" w:pos="7305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55F0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Рекомендации: </w:t>
      </w:r>
    </w:p>
    <w:p w:rsidR="00FD2C4D" w:rsidRDefault="00855F09" w:rsidP="00FD2C4D">
      <w:pPr>
        <w:tabs>
          <w:tab w:val="left" w:pos="7305"/>
        </w:tabs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="00C518FE">
        <w:rPr>
          <w:rFonts w:ascii="Times New Roman" w:eastAsia="Calibri" w:hAnsi="Times New Roman" w:cs="Times New Roman"/>
          <w:bCs/>
          <w:sz w:val="24"/>
          <w:szCs w:val="24"/>
        </w:rPr>
        <w:t>Р</w:t>
      </w:r>
      <w:r w:rsidR="00FD2C4D" w:rsidRPr="00FD2C4D">
        <w:rPr>
          <w:rFonts w:ascii="Times New Roman" w:eastAsia="Calibri" w:hAnsi="Times New Roman" w:cs="Times New Roman"/>
          <w:bCs/>
          <w:sz w:val="24"/>
          <w:szCs w:val="24"/>
        </w:rPr>
        <w:t xml:space="preserve">аботать над повышением уровня </w:t>
      </w:r>
      <w:proofErr w:type="spellStart"/>
      <w:r w:rsidR="00FD2C4D" w:rsidRPr="00FD2C4D">
        <w:rPr>
          <w:rFonts w:ascii="Times New Roman" w:eastAsia="Calibri" w:hAnsi="Times New Roman" w:cs="Times New Roman"/>
          <w:bCs/>
          <w:sz w:val="24"/>
          <w:szCs w:val="24"/>
        </w:rPr>
        <w:t>сформированности</w:t>
      </w:r>
      <w:proofErr w:type="spellEnd"/>
      <w:r w:rsidR="00FD2C4D" w:rsidRPr="00FD2C4D">
        <w:rPr>
          <w:rFonts w:ascii="Times New Roman" w:eastAsia="Calibri" w:hAnsi="Times New Roman" w:cs="Times New Roman"/>
          <w:bCs/>
          <w:sz w:val="24"/>
          <w:szCs w:val="24"/>
        </w:rPr>
        <w:t xml:space="preserve"> функциональной грамотности об</w:t>
      </w:r>
      <w:r w:rsidR="00C518FE">
        <w:rPr>
          <w:rFonts w:ascii="Times New Roman" w:eastAsia="Calibri" w:hAnsi="Times New Roman" w:cs="Times New Roman"/>
          <w:bCs/>
          <w:sz w:val="24"/>
          <w:szCs w:val="24"/>
        </w:rPr>
        <w:t>учающихся. Предлагать учащимс</w:t>
      </w:r>
      <w:r w:rsidR="00FD2C4D" w:rsidRPr="00FD2C4D">
        <w:rPr>
          <w:rFonts w:ascii="Times New Roman" w:eastAsia="Calibri" w:hAnsi="Times New Roman" w:cs="Times New Roman"/>
          <w:bCs/>
          <w:sz w:val="24"/>
          <w:szCs w:val="24"/>
        </w:rPr>
        <w:t xml:space="preserve">я выполнение заданий междисциплинарного характера, не ограничиваясь развитием только </w:t>
      </w:r>
      <w:proofErr w:type="spellStart"/>
      <w:r w:rsidR="00FD2C4D" w:rsidRPr="00FD2C4D">
        <w:rPr>
          <w:rFonts w:ascii="Times New Roman" w:eastAsia="Calibri" w:hAnsi="Times New Roman" w:cs="Times New Roman"/>
          <w:bCs/>
          <w:sz w:val="24"/>
          <w:szCs w:val="24"/>
        </w:rPr>
        <w:t>общеучебных</w:t>
      </w:r>
      <w:proofErr w:type="spellEnd"/>
      <w:r w:rsidR="00FD2C4D" w:rsidRPr="00FD2C4D">
        <w:rPr>
          <w:rFonts w:ascii="Times New Roman" w:eastAsia="Calibri" w:hAnsi="Times New Roman" w:cs="Times New Roman"/>
          <w:bCs/>
          <w:sz w:val="24"/>
          <w:szCs w:val="24"/>
        </w:rPr>
        <w:t xml:space="preserve"> умений, осуществляемых преимущественно в границах учебных предметов.</w:t>
      </w:r>
    </w:p>
    <w:p w:rsidR="00FD2C4D" w:rsidRPr="00FD2C4D" w:rsidRDefault="00855F09" w:rsidP="00FD2C4D">
      <w:pPr>
        <w:tabs>
          <w:tab w:val="left" w:pos="7305"/>
        </w:tabs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- </w:t>
      </w:r>
      <w:r w:rsidR="00FD2C4D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="00FD2C4D" w:rsidRPr="00FD2C4D">
        <w:rPr>
          <w:rFonts w:ascii="Times New Roman" w:eastAsia="Calibri" w:hAnsi="Times New Roman" w:cs="Times New Roman"/>
          <w:bCs/>
          <w:sz w:val="24"/>
          <w:szCs w:val="24"/>
        </w:rPr>
        <w:t>спользовать в работе материалы по фо</w:t>
      </w:r>
      <w:r w:rsidR="00FD2C4D">
        <w:rPr>
          <w:rFonts w:ascii="Times New Roman" w:eastAsia="Calibri" w:hAnsi="Times New Roman" w:cs="Times New Roman"/>
          <w:bCs/>
          <w:sz w:val="24"/>
          <w:szCs w:val="24"/>
        </w:rPr>
        <w:t>рмированию и оценке функциональной</w:t>
      </w:r>
      <w:r w:rsidR="00FD2C4D" w:rsidRPr="00FD2C4D">
        <w:rPr>
          <w:rFonts w:ascii="Times New Roman" w:eastAsia="Calibri" w:hAnsi="Times New Roman" w:cs="Times New Roman"/>
          <w:bCs/>
          <w:sz w:val="24"/>
          <w:szCs w:val="24"/>
        </w:rPr>
        <w:t xml:space="preserve"> грамотности: </w:t>
      </w:r>
    </w:p>
    <w:p w:rsidR="00FD2C4D" w:rsidRPr="00FD2C4D" w:rsidRDefault="00FD2C4D" w:rsidP="00FD2C4D">
      <w:pPr>
        <w:tabs>
          <w:tab w:val="left" w:pos="7305"/>
        </w:tabs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D2C4D">
        <w:rPr>
          <w:rFonts w:ascii="Times New Roman" w:eastAsia="Calibri" w:hAnsi="Times New Roman" w:cs="Times New Roman"/>
          <w:bCs/>
          <w:sz w:val="24"/>
          <w:szCs w:val="24"/>
        </w:rPr>
        <w:t xml:space="preserve">https://fg.resh.edu.ru/ </w:t>
      </w:r>
    </w:p>
    <w:p w:rsidR="00FD2C4D" w:rsidRPr="00FD2C4D" w:rsidRDefault="00FD2C4D" w:rsidP="00FD2C4D">
      <w:pPr>
        <w:tabs>
          <w:tab w:val="left" w:pos="7305"/>
        </w:tabs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D2C4D">
        <w:rPr>
          <w:rFonts w:ascii="Times New Roman" w:eastAsia="Calibri" w:hAnsi="Times New Roman" w:cs="Times New Roman"/>
          <w:bCs/>
          <w:sz w:val="24"/>
          <w:szCs w:val="24"/>
        </w:rPr>
        <w:t xml:space="preserve">https://fipi.ru/otkrytyy-bank-zadaniy-dlya-otsenki-yestestvennonauchnoy-gramotnosti </w:t>
      </w:r>
    </w:p>
    <w:p w:rsidR="00FD2C4D" w:rsidRPr="00FD2C4D" w:rsidRDefault="00FD2C4D" w:rsidP="00FD2C4D">
      <w:pPr>
        <w:tabs>
          <w:tab w:val="left" w:pos="7305"/>
        </w:tabs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D2C4D">
        <w:rPr>
          <w:rFonts w:ascii="Times New Roman" w:eastAsia="Calibri" w:hAnsi="Times New Roman" w:cs="Times New Roman"/>
          <w:bCs/>
          <w:sz w:val="24"/>
          <w:szCs w:val="24"/>
        </w:rPr>
        <w:t xml:space="preserve">http://skiv.instrao.ru/bank-zadaniy/ </w:t>
      </w:r>
    </w:p>
    <w:p w:rsidR="00FD2C4D" w:rsidRDefault="00FD2C4D" w:rsidP="00FD2C4D">
      <w:pPr>
        <w:tabs>
          <w:tab w:val="left" w:pos="7305"/>
        </w:tabs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D2C4D">
        <w:rPr>
          <w:rFonts w:ascii="Times New Roman" w:eastAsia="Calibri" w:hAnsi="Times New Roman" w:cs="Times New Roman"/>
          <w:bCs/>
          <w:sz w:val="24"/>
          <w:szCs w:val="24"/>
        </w:rPr>
        <w:t>https://uchi.ru/lp/funcgram</w:t>
      </w:r>
    </w:p>
    <w:p w:rsidR="006A6D9C" w:rsidRDefault="00855F09" w:rsidP="00D6086F">
      <w:pPr>
        <w:tabs>
          <w:tab w:val="left" w:pos="7305"/>
        </w:tabs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="00FD2C4D" w:rsidRPr="00FD2C4D">
        <w:rPr>
          <w:rFonts w:ascii="Times New Roman" w:eastAsia="Calibri" w:hAnsi="Times New Roman" w:cs="Times New Roman"/>
          <w:bCs/>
          <w:sz w:val="24"/>
          <w:szCs w:val="24"/>
        </w:rPr>
        <w:t>Использовать методические материалы, размещенные на официальном сайте АУ «Институт развития образования» (www.iro86.ru) в разделе «Научно-методическая деятельность» / «Виртуальная методическая площадка по сопровождению разви</w:t>
      </w:r>
      <w:r w:rsidR="00821C32">
        <w:rPr>
          <w:rFonts w:ascii="Times New Roman" w:eastAsia="Calibri" w:hAnsi="Times New Roman" w:cs="Times New Roman"/>
          <w:bCs/>
          <w:sz w:val="24"/>
          <w:szCs w:val="24"/>
        </w:rPr>
        <w:t xml:space="preserve">тия функциональной грамотности» _ </w:t>
      </w:r>
      <w:r w:rsidR="00FD2C4D" w:rsidRPr="00FD2C4D">
        <w:rPr>
          <w:rFonts w:ascii="Times New Roman" w:eastAsia="Calibri" w:hAnsi="Times New Roman" w:cs="Times New Roman"/>
          <w:bCs/>
          <w:sz w:val="24"/>
          <w:szCs w:val="24"/>
        </w:rPr>
        <w:t>«Методический абонемент</w:t>
      </w:r>
      <w:r w:rsidR="00FD2C4D">
        <w:rPr>
          <w:rFonts w:ascii="Times New Roman" w:eastAsia="Calibri" w:hAnsi="Times New Roman" w:cs="Times New Roman"/>
          <w:bCs/>
          <w:sz w:val="24"/>
          <w:szCs w:val="24"/>
        </w:rPr>
        <w:t xml:space="preserve">» комплекта учебно-методических кейсов по формированию функциональной грамотности. </w:t>
      </w:r>
    </w:p>
    <w:p w:rsidR="00FD3DEE" w:rsidRDefault="00FD3DEE" w:rsidP="00D6086F">
      <w:pPr>
        <w:tabs>
          <w:tab w:val="left" w:pos="7305"/>
        </w:tabs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3324F" w:rsidRDefault="00D3324F" w:rsidP="00D6086F">
      <w:pPr>
        <w:tabs>
          <w:tab w:val="left" w:pos="7305"/>
        </w:tabs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3400C" w:rsidRPr="00882A03" w:rsidRDefault="006A6D9C" w:rsidP="00882A03">
      <w:pPr>
        <w:tabs>
          <w:tab w:val="left" w:pos="7305"/>
        </w:tabs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Руководитель </w:t>
      </w:r>
      <w:proofErr w:type="spellStart"/>
      <w:r w:rsidR="00FD3BA6">
        <w:rPr>
          <w:rFonts w:ascii="Times New Roman" w:eastAsia="Calibri" w:hAnsi="Times New Roman" w:cs="Times New Roman"/>
          <w:bCs/>
          <w:sz w:val="24"/>
          <w:szCs w:val="24"/>
        </w:rPr>
        <w:t>стажировочной</w:t>
      </w:r>
      <w:proofErr w:type="spellEnd"/>
      <w:r w:rsidR="00FD3B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площадки                  </w:t>
      </w:r>
      <w:r w:rsidR="00FD3BA6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</w:t>
      </w:r>
      <w:r w:rsidR="00F459D8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</w:t>
      </w:r>
      <w:r w:rsidR="00882A03">
        <w:rPr>
          <w:rFonts w:ascii="Times New Roman" w:eastAsia="Calibri" w:hAnsi="Times New Roman" w:cs="Times New Roman"/>
          <w:bCs/>
          <w:sz w:val="24"/>
          <w:szCs w:val="24"/>
        </w:rPr>
        <w:t xml:space="preserve">  Мищенко Н.Г.</w:t>
      </w:r>
    </w:p>
    <w:p w:rsidR="001E241A" w:rsidRDefault="001E241A" w:rsidP="00F256B4">
      <w:pPr>
        <w:shd w:val="clear" w:color="auto" w:fill="FFFFFF"/>
        <w:spacing w:before="0"/>
        <w:jc w:val="right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</w:p>
    <w:p w:rsidR="001E241A" w:rsidRDefault="001E241A" w:rsidP="00F256B4">
      <w:pPr>
        <w:shd w:val="clear" w:color="auto" w:fill="FFFFFF"/>
        <w:spacing w:before="0"/>
        <w:jc w:val="right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</w:p>
    <w:p w:rsidR="001E241A" w:rsidRDefault="001E241A" w:rsidP="00F256B4">
      <w:pPr>
        <w:shd w:val="clear" w:color="auto" w:fill="FFFFFF"/>
        <w:spacing w:before="0"/>
        <w:jc w:val="right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</w:p>
    <w:p w:rsidR="001E241A" w:rsidRDefault="001E241A" w:rsidP="00F256B4">
      <w:pPr>
        <w:shd w:val="clear" w:color="auto" w:fill="FFFFFF"/>
        <w:spacing w:before="0"/>
        <w:jc w:val="right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</w:p>
    <w:p w:rsidR="001E241A" w:rsidRDefault="001E241A" w:rsidP="00F256B4">
      <w:pPr>
        <w:shd w:val="clear" w:color="auto" w:fill="FFFFFF"/>
        <w:spacing w:before="0"/>
        <w:jc w:val="right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</w:p>
    <w:p w:rsidR="001E241A" w:rsidRDefault="001E241A" w:rsidP="00F256B4">
      <w:pPr>
        <w:shd w:val="clear" w:color="auto" w:fill="FFFFFF"/>
        <w:spacing w:before="0"/>
        <w:jc w:val="right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</w:p>
    <w:p w:rsidR="001E241A" w:rsidRDefault="001E241A" w:rsidP="00F256B4">
      <w:pPr>
        <w:shd w:val="clear" w:color="auto" w:fill="FFFFFF"/>
        <w:spacing w:before="0"/>
        <w:jc w:val="right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</w:p>
    <w:p w:rsidR="001E241A" w:rsidRDefault="001E241A" w:rsidP="00F256B4">
      <w:pPr>
        <w:shd w:val="clear" w:color="auto" w:fill="FFFFFF"/>
        <w:spacing w:before="0"/>
        <w:jc w:val="right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</w:p>
    <w:p w:rsidR="001E241A" w:rsidRDefault="001E241A" w:rsidP="00F256B4">
      <w:pPr>
        <w:shd w:val="clear" w:color="auto" w:fill="FFFFFF"/>
        <w:spacing w:before="0"/>
        <w:jc w:val="right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</w:p>
    <w:p w:rsidR="001E241A" w:rsidRDefault="001E241A" w:rsidP="00F256B4">
      <w:pPr>
        <w:shd w:val="clear" w:color="auto" w:fill="FFFFFF"/>
        <w:spacing w:before="0"/>
        <w:jc w:val="right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</w:p>
    <w:p w:rsidR="001E241A" w:rsidRDefault="001E241A" w:rsidP="00F256B4">
      <w:pPr>
        <w:shd w:val="clear" w:color="auto" w:fill="FFFFFF"/>
        <w:spacing w:before="0"/>
        <w:jc w:val="right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</w:p>
    <w:p w:rsidR="001E241A" w:rsidRDefault="001E241A" w:rsidP="00F256B4">
      <w:pPr>
        <w:shd w:val="clear" w:color="auto" w:fill="FFFFFF"/>
        <w:spacing w:before="0"/>
        <w:jc w:val="right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</w:p>
    <w:p w:rsidR="001E241A" w:rsidRDefault="001E241A" w:rsidP="00F256B4">
      <w:pPr>
        <w:shd w:val="clear" w:color="auto" w:fill="FFFFFF"/>
        <w:spacing w:before="0"/>
        <w:jc w:val="right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</w:p>
    <w:p w:rsidR="001E241A" w:rsidRDefault="001E241A" w:rsidP="00F256B4">
      <w:pPr>
        <w:shd w:val="clear" w:color="auto" w:fill="FFFFFF"/>
        <w:spacing w:before="0"/>
        <w:jc w:val="right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</w:p>
    <w:p w:rsidR="001E241A" w:rsidRDefault="001E241A" w:rsidP="00F256B4">
      <w:pPr>
        <w:shd w:val="clear" w:color="auto" w:fill="FFFFFF"/>
        <w:spacing w:before="0"/>
        <w:jc w:val="right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</w:p>
    <w:p w:rsidR="001E241A" w:rsidRDefault="001E241A" w:rsidP="00F256B4">
      <w:pPr>
        <w:shd w:val="clear" w:color="auto" w:fill="FFFFFF"/>
        <w:spacing w:before="0"/>
        <w:jc w:val="right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</w:p>
    <w:p w:rsidR="001E241A" w:rsidRDefault="001E241A" w:rsidP="00F256B4">
      <w:pPr>
        <w:shd w:val="clear" w:color="auto" w:fill="FFFFFF"/>
        <w:spacing w:before="0"/>
        <w:jc w:val="right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</w:p>
    <w:p w:rsidR="001E241A" w:rsidRDefault="001E241A" w:rsidP="00F256B4">
      <w:pPr>
        <w:shd w:val="clear" w:color="auto" w:fill="FFFFFF"/>
        <w:spacing w:before="0"/>
        <w:jc w:val="right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</w:p>
    <w:p w:rsidR="001E241A" w:rsidRDefault="001E241A" w:rsidP="00F256B4">
      <w:pPr>
        <w:shd w:val="clear" w:color="auto" w:fill="FFFFFF"/>
        <w:spacing w:before="0"/>
        <w:jc w:val="right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</w:p>
    <w:p w:rsidR="001E241A" w:rsidRDefault="001E241A" w:rsidP="00F256B4">
      <w:pPr>
        <w:shd w:val="clear" w:color="auto" w:fill="FFFFFF"/>
        <w:spacing w:before="0"/>
        <w:jc w:val="right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</w:p>
    <w:p w:rsidR="001E241A" w:rsidRDefault="001E241A" w:rsidP="00F256B4">
      <w:pPr>
        <w:shd w:val="clear" w:color="auto" w:fill="FFFFFF"/>
        <w:spacing w:before="0"/>
        <w:jc w:val="right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</w:p>
    <w:p w:rsidR="001E241A" w:rsidRDefault="001E241A" w:rsidP="00F256B4">
      <w:pPr>
        <w:shd w:val="clear" w:color="auto" w:fill="FFFFFF"/>
        <w:spacing w:before="0"/>
        <w:jc w:val="right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</w:p>
    <w:p w:rsidR="001E241A" w:rsidRDefault="001E241A" w:rsidP="00F256B4">
      <w:pPr>
        <w:shd w:val="clear" w:color="auto" w:fill="FFFFFF"/>
        <w:spacing w:before="0"/>
        <w:jc w:val="right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</w:p>
    <w:p w:rsidR="001E241A" w:rsidRDefault="001E241A" w:rsidP="00F256B4">
      <w:pPr>
        <w:shd w:val="clear" w:color="auto" w:fill="FFFFFF"/>
        <w:spacing w:before="0"/>
        <w:jc w:val="right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</w:p>
    <w:p w:rsidR="001E241A" w:rsidRDefault="001E241A" w:rsidP="00F256B4">
      <w:pPr>
        <w:shd w:val="clear" w:color="auto" w:fill="FFFFFF"/>
        <w:spacing w:before="0"/>
        <w:jc w:val="right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</w:p>
    <w:p w:rsidR="001E241A" w:rsidRDefault="001E241A" w:rsidP="00F256B4">
      <w:pPr>
        <w:shd w:val="clear" w:color="auto" w:fill="FFFFFF"/>
        <w:spacing w:before="0"/>
        <w:jc w:val="right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</w:p>
    <w:p w:rsidR="001E241A" w:rsidRDefault="001E241A" w:rsidP="00F256B4">
      <w:pPr>
        <w:shd w:val="clear" w:color="auto" w:fill="FFFFFF"/>
        <w:spacing w:before="0"/>
        <w:jc w:val="right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</w:p>
    <w:p w:rsidR="001E241A" w:rsidRDefault="001E241A" w:rsidP="00F256B4">
      <w:pPr>
        <w:shd w:val="clear" w:color="auto" w:fill="FFFFFF"/>
        <w:spacing w:before="0"/>
        <w:jc w:val="right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</w:p>
    <w:p w:rsidR="001E241A" w:rsidRDefault="001E241A" w:rsidP="00F256B4">
      <w:pPr>
        <w:shd w:val="clear" w:color="auto" w:fill="FFFFFF"/>
        <w:spacing w:before="0"/>
        <w:jc w:val="right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</w:p>
    <w:p w:rsidR="001E241A" w:rsidRDefault="001E241A" w:rsidP="00F256B4">
      <w:pPr>
        <w:shd w:val="clear" w:color="auto" w:fill="FFFFFF"/>
        <w:spacing w:before="0"/>
        <w:jc w:val="right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</w:p>
    <w:p w:rsidR="001E241A" w:rsidRDefault="001E241A" w:rsidP="00F256B4">
      <w:pPr>
        <w:shd w:val="clear" w:color="auto" w:fill="FFFFFF"/>
        <w:spacing w:before="0"/>
        <w:jc w:val="right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</w:p>
    <w:p w:rsidR="001E241A" w:rsidRDefault="001E241A" w:rsidP="00F256B4">
      <w:pPr>
        <w:shd w:val="clear" w:color="auto" w:fill="FFFFFF"/>
        <w:spacing w:before="0"/>
        <w:jc w:val="right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</w:p>
    <w:p w:rsidR="001E241A" w:rsidRDefault="001E241A" w:rsidP="00F256B4">
      <w:pPr>
        <w:shd w:val="clear" w:color="auto" w:fill="FFFFFF"/>
        <w:spacing w:before="0"/>
        <w:jc w:val="right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</w:p>
    <w:p w:rsidR="001E241A" w:rsidRDefault="001E241A" w:rsidP="00F256B4">
      <w:pPr>
        <w:shd w:val="clear" w:color="auto" w:fill="FFFFFF"/>
        <w:spacing w:before="0"/>
        <w:jc w:val="right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</w:p>
    <w:p w:rsidR="001E241A" w:rsidRDefault="001E241A" w:rsidP="00F256B4">
      <w:pPr>
        <w:shd w:val="clear" w:color="auto" w:fill="FFFFFF"/>
        <w:spacing w:before="0"/>
        <w:jc w:val="right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</w:p>
    <w:p w:rsidR="001E241A" w:rsidRDefault="001E241A" w:rsidP="00F256B4">
      <w:pPr>
        <w:shd w:val="clear" w:color="auto" w:fill="FFFFFF"/>
        <w:spacing w:before="0"/>
        <w:jc w:val="right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</w:p>
    <w:p w:rsidR="001E241A" w:rsidRDefault="001E241A" w:rsidP="00E06058">
      <w:pPr>
        <w:shd w:val="clear" w:color="auto" w:fill="FFFFFF"/>
        <w:spacing w:before="0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</w:p>
    <w:p w:rsidR="008E106E" w:rsidRDefault="008E106E" w:rsidP="008E106E">
      <w:pPr>
        <w:shd w:val="clear" w:color="auto" w:fill="FFFFFF"/>
        <w:spacing w:before="0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</w:p>
    <w:p w:rsidR="00F256B4" w:rsidRPr="00F256B4" w:rsidRDefault="00F256B4" w:rsidP="008E106E">
      <w:pPr>
        <w:shd w:val="clear" w:color="auto" w:fill="FFFFFF"/>
        <w:spacing w:before="0"/>
        <w:jc w:val="right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256B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lastRenderedPageBreak/>
        <w:t>Приложение 1</w:t>
      </w:r>
    </w:p>
    <w:p w:rsidR="00F256B4" w:rsidRPr="00F256B4" w:rsidRDefault="00F256B4" w:rsidP="00F256B4">
      <w:pPr>
        <w:shd w:val="clear" w:color="auto" w:fill="FFFFFF"/>
        <w:spacing w:before="0"/>
        <w:jc w:val="center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</w:p>
    <w:p w:rsidR="00F256B4" w:rsidRPr="00F256B4" w:rsidRDefault="00F256B4" w:rsidP="00F256B4">
      <w:pPr>
        <w:shd w:val="clear" w:color="auto" w:fill="FFFFFF"/>
        <w:spacing w:before="0"/>
        <w:jc w:val="center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  <w:r w:rsidRPr="00F256B4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Справка по результатам определения профессиональных затруднений педагогов при формировании функциональной грамотности обучающихся</w:t>
      </w:r>
    </w:p>
    <w:p w:rsidR="00F256B4" w:rsidRPr="00F256B4" w:rsidRDefault="00F256B4" w:rsidP="00F256B4">
      <w:pPr>
        <w:shd w:val="clear" w:color="auto" w:fill="FFFFFF"/>
        <w:spacing w:before="0"/>
        <w:ind w:firstLine="993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F256B4" w:rsidRPr="00F256B4" w:rsidRDefault="00F256B4" w:rsidP="00F256B4">
      <w:pPr>
        <w:shd w:val="clear" w:color="auto" w:fill="FFFFFF"/>
        <w:spacing w:before="0"/>
        <w:ind w:firstLine="993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256B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В период с 28 по 31 марта 2025 года был проведен мониторинг профессиональных затруднений по формированию функциональной грамотности педагогов общеобразовательных организаций города </w:t>
      </w:r>
      <w:proofErr w:type="spellStart"/>
      <w:r w:rsidRPr="00F256B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Мегиона</w:t>
      </w:r>
      <w:proofErr w:type="spellEnd"/>
      <w:r w:rsidRPr="00F256B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 </w:t>
      </w:r>
    </w:p>
    <w:p w:rsidR="00F256B4" w:rsidRPr="00F256B4" w:rsidRDefault="00F256B4" w:rsidP="00F256B4">
      <w:pPr>
        <w:shd w:val="clear" w:color="auto" w:fill="FFFFFF"/>
        <w:spacing w:before="0"/>
        <w:ind w:firstLine="993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256B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В мониторинге приняли участие 359 педагогов из 7 школ города. </w:t>
      </w:r>
    </w:p>
    <w:p w:rsidR="00F256B4" w:rsidRPr="00F256B4" w:rsidRDefault="00F256B4" w:rsidP="00F256B4">
      <w:pPr>
        <w:shd w:val="clear" w:color="auto" w:fill="FFFFFF"/>
        <w:spacing w:before="0"/>
        <w:ind w:firstLine="993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F256B4" w:rsidRPr="00F256B4" w:rsidRDefault="00F256B4" w:rsidP="00F256B4">
      <w:pPr>
        <w:shd w:val="clear" w:color="auto" w:fill="FFFFFF"/>
        <w:spacing w:before="0"/>
        <w:ind w:firstLine="993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256B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На вопрос «Понимаете ли Вы, что такое функциональная грамотность и зачем ее формировать?» ответили</w:t>
      </w:r>
    </w:p>
    <w:p w:rsidR="00F256B4" w:rsidRPr="00F256B4" w:rsidRDefault="00F256B4" w:rsidP="00F256B4">
      <w:pPr>
        <w:shd w:val="clear" w:color="auto" w:fill="FFFFFF"/>
        <w:spacing w:before="0"/>
        <w:ind w:firstLine="993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256B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Да, очень хорошо пониманию - 86,6%</w:t>
      </w:r>
    </w:p>
    <w:p w:rsidR="00F256B4" w:rsidRPr="00F256B4" w:rsidRDefault="00F256B4" w:rsidP="00F256B4">
      <w:pPr>
        <w:shd w:val="clear" w:color="auto" w:fill="FFFFFF"/>
        <w:spacing w:before="0"/>
        <w:ind w:firstLine="993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256B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Имею некоторое представление, но затрудняюсь дать определение - 13%</w:t>
      </w:r>
    </w:p>
    <w:p w:rsidR="00F256B4" w:rsidRPr="00F256B4" w:rsidRDefault="00F256B4" w:rsidP="00F256B4">
      <w:pPr>
        <w:shd w:val="clear" w:color="auto" w:fill="FFFFFF"/>
        <w:spacing w:before="0"/>
        <w:ind w:firstLine="993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256B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Нет - 0,4%</w:t>
      </w:r>
    </w:p>
    <w:p w:rsidR="00F256B4" w:rsidRPr="00F256B4" w:rsidRDefault="00F256B4" w:rsidP="00F256B4">
      <w:pPr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F256B4" w:rsidRPr="00F256B4" w:rsidRDefault="00F256B4" w:rsidP="00F256B4">
      <w:pPr>
        <w:shd w:val="clear" w:color="auto" w:fill="FFFFFF"/>
        <w:spacing w:before="0"/>
        <w:ind w:firstLine="993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256B4">
        <w:rPr>
          <w:rFonts w:ascii="Times New Roman" w:eastAsia="Times New Roman" w:hAnsi="Times New Roman" w:cs="Times New Roman"/>
          <w:noProof/>
          <w:color w:val="2C2D2E"/>
          <w:sz w:val="24"/>
          <w:szCs w:val="24"/>
          <w:lang w:eastAsia="ru-RU"/>
        </w:rPr>
        <w:drawing>
          <wp:inline distT="0" distB="0" distL="0" distR="0" wp14:anchorId="70F6A58D" wp14:editId="413A0889">
            <wp:extent cx="5021271" cy="2711487"/>
            <wp:effectExtent l="0" t="0" r="8255" b="1270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256B4" w:rsidRPr="00F256B4" w:rsidRDefault="00F256B4" w:rsidP="00F256B4">
      <w:pPr>
        <w:shd w:val="clear" w:color="auto" w:fill="FFFFFF"/>
        <w:spacing w:before="0"/>
        <w:ind w:firstLine="993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256B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На вопрос «Для формирования какого вида функциональной грамотности имеет возможности преподаваемый Вами предмет?» (педагоги выбирали несколько вариантов ответа) ответили</w:t>
      </w:r>
    </w:p>
    <w:p w:rsidR="00F256B4" w:rsidRPr="00F256B4" w:rsidRDefault="00F256B4" w:rsidP="00F256B4">
      <w:pPr>
        <w:shd w:val="clear" w:color="auto" w:fill="FFFFFF"/>
        <w:spacing w:before="0"/>
        <w:ind w:firstLine="993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256B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Читательская грамотность - 86%</w:t>
      </w:r>
    </w:p>
    <w:p w:rsidR="00F256B4" w:rsidRPr="00F256B4" w:rsidRDefault="00F256B4" w:rsidP="00F256B4">
      <w:pPr>
        <w:shd w:val="clear" w:color="auto" w:fill="FFFFFF"/>
        <w:spacing w:before="0"/>
        <w:ind w:firstLine="993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256B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Математическая грамотность - 58%</w:t>
      </w:r>
    </w:p>
    <w:p w:rsidR="00F256B4" w:rsidRPr="00F256B4" w:rsidRDefault="00F256B4" w:rsidP="00F256B4">
      <w:pPr>
        <w:shd w:val="clear" w:color="auto" w:fill="FFFFFF"/>
        <w:spacing w:before="0"/>
        <w:ind w:firstLine="993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256B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Естественнонаучная грамотность - 51%</w:t>
      </w:r>
    </w:p>
    <w:p w:rsidR="00F256B4" w:rsidRPr="00F256B4" w:rsidRDefault="00F256B4" w:rsidP="00F256B4">
      <w:pPr>
        <w:shd w:val="clear" w:color="auto" w:fill="FFFFFF"/>
        <w:spacing w:before="0"/>
        <w:ind w:firstLine="993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256B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Креативное мышление –63%</w:t>
      </w:r>
    </w:p>
    <w:p w:rsidR="00F256B4" w:rsidRPr="00F256B4" w:rsidRDefault="00F256B4" w:rsidP="00F256B4">
      <w:pPr>
        <w:shd w:val="clear" w:color="auto" w:fill="FFFFFF"/>
        <w:spacing w:before="0"/>
        <w:ind w:firstLine="993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256B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Глобальные компетенции – 38%</w:t>
      </w:r>
    </w:p>
    <w:p w:rsidR="00F256B4" w:rsidRPr="00F256B4" w:rsidRDefault="00F256B4" w:rsidP="00F256B4">
      <w:pPr>
        <w:shd w:val="clear" w:color="auto" w:fill="FFFFFF"/>
        <w:spacing w:before="0"/>
        <w:ind w:firstLine="993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256B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Финансовая грамотность – 48%</w:t>
      </w:r>
    </w:p>
    <w:p w:rsidR="00F256B4" w:rsidRPr="00F256B4" w:rsidRDefault="00F256B4" w:rsidP="00F256B4">
      <w:pPr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F256B4" w:rsidRPr="00F256B4" w:rsidRDefault="00F256B4" w:rsidP="00F256B4">
      <w:pPr>
        <w:tabs>
          <w:tab w:val="left" w:pos="5790"/>
        </w:tabs>
        <w:spacing w:before="0" w:after="160"/>
      </w:pPr>
      <w:r w:rsidRPr="00F256B4">
        <w:lastRenderedPageBreak/>
        <w:t xml:space="preserve">                    </w:t>
      </w:r>
      <w:r w:rsidRPr="00F256B4">
        <w:rPr>
          <w:rFonts w:ascii="Times New Roman" w:eastAsia="Times New Roman" w:hAnsi="Times New Roman" w:cs="Times New Roman"/>
          <w:noProof/>
          <w:color w:val="2C2D2E"/>
          <w:sz w:val="24"/>
          <w:szCs w:val="24"/>
          <w:lang w:eastAsia="ru-RU"/>
        </w:rPr>
        <w:drawing>
          <wp:inline distT="0" distB="0" distL="0" distR="0" wp14:anchorId="6A66426A" wp14:editId="700EC3C2">
            <wp:extent cx="5020945" cy="2906278"/>
            <wp:effectExtent l="0" t="0" r="8255" b="889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256B4" w:rsidRPr="00F256B4" w:rsidRDefault="00F256B4" w:rsidP="00F256B4">
      <w:pPr>
        <w:shd w:val="clear" w:color="auto" w:fill="FFFFFF"/>
        <w:spacing w:before="0"/>
        <w:ind w:firstLine="993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256B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На вопрос «Знаете ли Вы, какие приёмы и способы работы, современные педагогические технологии позволяют осуществлять работу по формированию функциональной грамотности?» ответили</w:t>
      </w:r>
    </w:p>
    <w:p w:rsidR="00F256B4" w:rsidRPr="00F256B4" w:rsidRDefault="00F256B4" w:rsidP="00F256B4">
      <w:pPr>
        <w:shd w:val="clear" w:color="auto" w:fill="FFFFFF"/>
        <w:spacing w:before="0"/>
        <w:ind w:firstLine="993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256B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Да, я очень хорошо понимаю, как организовать работу по формированию функциональной грамотности, владею необходимым арсеналом приёмов, способов, технологий. Могу делиться опытом - 63,8%</w:t>
      </w:r>
    </w:p>
    <w:p w:rsidR="00F256B4" w:rsidRPr="00F256B4" w:rsidRDefault="00F256B4" w:rsidP="00F256B4">
      <w:pPr>
        <w:shd w:val="clear" w:color="auto" w:fill="FFFFFF"/>
        <w:spacing w:before="0"/>
        <w:ind w:firstLine="993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256B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Имею представление лишь о некоторых приёмах, способах и технологиях по формированию функциональной грамотности, но этого недостаточно для эффективной работы, нуждаюсь в методической помощи – 35,8%</w:t>
      </w:r>
    </w:p>
    <w:p w:rsidR="00F256B4" w:rsidRPr="00F256B4" w:rsidRDefault="00F256B4" w:rsidP="00F256B4">
      <w:pPr>
        <w:shd w:val="clear" w:color="auto" w:fill="FFFFFF"/>
        <w:spacing w:before="0"/>
        <w:ind w:firstLine="993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256B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На данный момент не понимаю, как осуществлять работу по формированию функциональной грамотности обучающихся – 0,4%</w:t>
      </w:r>
    </w:p>
    <w:p w:rsidR="00F256B4" w:rsidRPr="00F256B4" w:rsidRDefault="00F256B4" w:rsidP="00F256B4">
      <w:pPr>
        <w:tabs>
          <w:tab w:val="left" w:pos="1149"/>
        </w:tabs>
        <w:spacing w:before="0" w:after="160" w:line="259" w:lineRule="auto"/>
      </w:pPr>
      <w:r w:rsidRPr="00F256B4">
        <w:t xml:space="preserve">                    </w:t>
      </w:r>
      <w:r w:rsidRPr="00F256B4">
        <w:rPr>
          <w:rFonts w:ascii="Times New Roman" w:eastAsia="Times New Roman" w:hAnsi="Times New Roman" w:cs="Times New Roman"/>
          <w:noProof/>
          <w:color w:val="2C2D2E"/>
          <w:sz w:val="24"/>
          <w:szCs w:val="24"/>
          <w:lang w:eastAsia="ru-RU"/>
        </w:rPr>
        <w:drawing>
          <wp:inline distT="0" distB="0" distL="0" distR="0" wp14:anchorId="0178CEDC" wp14:editId="12A47842">
            <wp:extent cx="5021271" cy="2711487"/>
            <wp:effectExtent l="0" t="0" r="8255" b="1270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F256B4" w:rsidRPr="00F256B4" w:rsidRDefault="00F256B4" w:rsidP="00F256B4">
      <w:pPr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F256B4" w:rsidRPr="00F256B4" w:rsidRDefault="00F256B4" w:rsidP="00F256B4">
      <w:pPr>
        <w:shd w:val="clear" w:color="auto" w:fill="FFFFFF"/>
        <w:spacing w:before="0"/>
        <w:ind w:firstLine="993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256B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На вопрос «Остались ли у Вас затруднения в вопросах формирования функциональной грамотности обучающихся?» ответили</w:t>
      </w:r>
    </w:p>
    <w:p w:rsidR="00F256B4" w:rsidRPr="00F256B4" w:rsidRDefault="00F256B4" w:rsidP="00F256B4">
      <w:pPr>
        <w:shd w:val="clear" w:color="auto" w:fill="FFFFFF"/>
        <w:spacing w:before="0"/>
        <w:ind w:left="285" w:firstLine="708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256B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Нет, затруднений не имею – 70,1%</w:t>
      </w:r>
    </w:p>
    <w:p w:rsidR="00F256B4" w:rsidRPr="00F256B4" w:rsidRDefault="00F256B4" w:rsidP="00F256B4">
      <w:pPr>
        <w:shd w:val="clear" w:color="auto" w:fill="FFFFFF"/>
        <w:spacing w:before="0"/>
        <w:ind w:firstLine="993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256B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Имею небольшие затруднения, не откажусь от помощи – 29,5%</w:t>
      </w:r>
    </w:p>
    <w:p w:rsidR="00F256B4" w:rsidRPr="00F256B4" w:rsidRDefault="00F256B4" w:rsidP="00F256B4">
      <w:pPr>
        <w:shd w:val="clear" w:color="auto" w:fill="FFFFFF"/>
        <w:spacing w:before="0"/>
        <w:ind w:firstLine="993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256B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Имею серьёзные затруднения в этом вопросе, нуждаюсь в помощи – 0,4%</w:t>
      </w:r>
    </w:p>
    <w:p w:rsidR="00F256B4" w:rsidRPr="00F256B4" w:rsidRDefault="00F256B4" w:rsidP="00F256B4">
      <w:pPr>
        <w:tabs>
          <w:tab w:val="left" w:pos="1149"/>
        </w:tabs>
        <w:spacing w:before="0" w:after="160" w:line="259" w:lineRule="auto"/>
      </w:pPr>
      <w:r w:rsidRPr="00F256B4">
        <w:lastRenderedPageBreak/>
        <w:tab/>
      </w:r>
      <w:r w:rsidRPr="00F256B4">
        <w:rPr>
          <w:rFonts w:ascii="Times New Roman" w:eastAsia="Times New Roman" w:hAnsi="Times New Roman" w:cs="Times New Roman"/>
          <w:noProof/>
          <w:color w:val="2C2D2E"/>
          <w:sz w:val="24"/>
          <w:szCs w:val="24"/>
          <w:lang w:eastAsia="ru-RU"/>
        </w:rPr>
        <w:drawing>
          <wp:inline distT="0" distB="0" distL="0" distR="0" wp14:anchorId="4AA64781" wp14:editId="681208CC">
            <wp:extent cx="5322548" cy="3033905"/>
            <wp:effectExtent l="0" t="0" r="12065" b="1460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256B4" w:rsidRPr="00F256B4" w:rsidRDefault="00F256B4" w:rsidP="00F256B4">
      <w:pPr>
        <w:shd w:val="clear" w:color="auto" w:fill="FFFFFF"/>
        <w:spacing w:before="0"/>
        <w:ind w:firstLine="993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256B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На вопрос «Какие формы методического сопровождения по формированию функциональной грамотности были наиболее эффективными?» (педагоги выбирали несколько вариантов ответа) ответили</w:t>
      </w:r>
    </w:p>
    <w:p w:rsidR="00F256B4" w:rsidRPr="00F256B4" w:rsidRDefault="00F256B4" w:rsidP="00F256B4">
      <w:pPr>
        <w:tabs>
          <w:tab w:val="left" w:pos="1149"/>
        </w:tabs>
        <w:spacing w:before="0" w:line="259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256B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ab/>
        <w:t>Семинары -57%</w:t>
      </w:r>
    </w:p>
    <w:p w:rsidR="00F256B4" w:rsidRPr="00F256B4" w:rsidRDefault="00F256B4" w:rsidP="00F256B4">
      <w:pPr>
        <w:tabs>
          <w:tab w:val="left" w:pos="1149"/>
        </w:tabs>
        <w:spacing w:before="0" w:line="259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256B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ab/>
        <w:t>КПК – 28%</w:t>
      </w:r>
    </w:p>
    <w:p w:rsidR="00F256B4" w:rsidRPr="00F256B4" w:rsidRDefault="00F256B4" w:rsidP="00F256B4">
      <w:pPr>
        <w:tabs>
          <w:tab w:val="left" w:pos="1149"/>
        </w:tabs>
        <w:spacing w:before="0" w:line="259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256B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ab/>
        <w:t>Мастер-классы – 76%</w:t>
      </w:r>
    </w:p>
    <w:p w:rsidR="00F256B4" w:rsidRPr="00F256B4" w:rsidRDefault="00F256B4" w:rsidP="00F256B4">
      <w:pPr>
        <w:tabs>
          <w:tab w:val="left" w:pos="1149"/>
        </w:tabs>
        <w:spacing w:before="0" w:line="259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256B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ab/>
        <w:t>Методическое проектирование уроков, внеклассных занятий – 43%</w:t>
      </w:r>
    </w:p>
    <w:p w:rsidR="00F256B4" w:rsidRPr="00F256B4" w:rsidRDefault="00F256B4" w:rsidP="00F256B4">
      <w:pPr>
        <w:tabs>
          <w:tab w:val="left" w:pos="1149"/>
        </w:tabs>
        <w:spacing w:before="0" w:line="259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256B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ab/>
        <w:t>Консультации – 25%</w:t>
      </w:r>
    </w:p>
    <w:p w:rsidR="00F256B4" w:rsidRPr="00F256B4" w:rsidRDefault="00F256B4" w:rsidP="00F256B4">
      <w:pPr>
        <w:tabs>
          <w:tab w:val="left" w:pos="1149"/>
        </w:tabs>
        <w:spacing w:before="0" w:line="259" w:lineRule="auto"/>
      </w:pPr>
      <w:r w:rsidRPr="00F256B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ab/>
        <w:t>Практикумы – 55%</w:t>
      </w:r>
      <w:r w:rsidRPr="00F256B4">
        <w:tab/>
      </w:r>
    </w:p>
    <w:p w:rsidR="00F256B4" w:rsidRPr="00F256B4" w:rsidRDefault="00F256B4" w:rsidP="00F256B4">
      <w:pPr>
        <w:tabs>
          <w:tab w:val="left" w:pos="1149"/>
        </w:tabs>
        <w:spacing w:before="0" w:after="160" w:line="259" w:lineRule="auto"/>
      </w:pPr>
      <w:r w:rsidRPr="00F256B4">
        <w:tab/>
      </w:r>
      <w:r w:rsidRPr="00F256B4">
        <w:rPr>
          <w:rFonts w:ascii="Times New Roman" w:eastAsia="Times New Roman" w:hAnsi="Times New Roman" w:cs="Times New Roman"/>
          <w:noProof/>
          <w:color w:val="2C2D2E"/>
          <w:sz w:val="24"/>
          <w:szCs w:val="24"/>
          <w:lang w:eastAsia="ru-RU"/>
        </w:rPr>
        <w:drawing>
          <wp:inline distT="0" distB="0" distL="0" distR="0" wp14:anchorId="16E8760B" wp14:editId="6F05481A">
            <wp:extent cx="5021271" cy="2711487"/>
            <wp:effectExtent l="0" t="0" r="8255" b="1270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F256B4" w:rsidRPr="00F256B4" w:rsidRDefault="00F256B4" w:rsidP="00F256B4">
      <w:pPr>
        <w:shd w:val="clear" w:color="auto" w:fill="FFFFFF"/>
        <w:spacing w:before="0"/>
        <w:ind w:firstLine="993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256B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На вопрос «Материалами каких электронных ресурсов, печатных изданий Вы пользуетесь при оценивании уровня функциональной грамотности обучающихся?» (педагоги выбирали несколько вариантов ответа) ответили</w:t>
      </w:r>
    </w:p>
    <w:p w:rsidR="00F256B4" w:rsidRPr="00F256B4" w:rsidRDefault="00F256B4" w:rsidP="00F256B4">
      <w:pPr>
        <w:shd w:val="clear" w:color="auto" w:fill="FFFFFF"/>
        <w:spacing w:before="0"/>
        <w:ind w:firstLine="993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256B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Банка заданий «Института стратегии развития образования» РАО – 37%</w:t>
      </w:r>
    </w:p>
    <w:p w:rsidR="00F256B4" w:rsidRPr="00F256B4" w:rsidRDefault="00F256B4" w:rsidP="00F256B4">
      <w:pPr>
        <w:shd w:val="clear" w:color="auto" w:fill="FFFFFF"/>
        <w:spacing w:before="0"/>
        <w:ind w:firstLine="993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256B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Электронного банка заданий платформы «Российская электронная школа» - 74%</w:t>
      </w:r>
    </w:p>
    <w:p w:rsidR="00F256B4" w:rsidRPr="00F256B4" w:rsidRDefault="00F256B4" w:rsidP="00F256B4">
      <w:pPr>
        <w:shd w:val="clear" w:color="auto" w:fill="FFFFFF"/>
        <w:spacing w:before="0"/>
        <w:ind w:firstLine="993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256B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Банка виртуальной методической площадки по сопровождению развития функциональной грамотности Института развития образования ХМАО-Югры – 40%</w:t>
      </w:r>
    </w:p>
    <w:p w:rsidR="00F256B4" w:rsidRPr="00F256B4" w:rsidRDefault="00F256B4" w:rsidP="00F256B4">
      <w:pPr>
        <w:shd w:val="clear" w:color="auto" w:fill="FFFFFF"/>
        <w:spacing w:before="0"/>
        <w:ind w:firstLine="993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256B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lastRenderedPageBreak/>
        <w:t xml:space="preserve">Другие (Электронный банк заданий платформы </w:t>
      </w:r>
      <w:proofErr w:type="spellStart"/>
      <w:r w:rsidRPr="00F256B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Учи.ру</w:t>
      </w:r>
      <w:proofErr w:type="spellEnd"/>
      <w:r w:rsidRPr="00F256B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, </w:t>
      </w:r>
      <w:proofErr w:type="spellStart"/>
      <w:r w:rsidRPr="00F256B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Якласс.Сдам</w:t>
      </w:r>
      <w:proofErr w:type="spellEnd"/>
      <w:r w:rsidRPr="00F256B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ГИА, собственные разработки) – 7,5%</w:t>
      </w:r>
    </w:p>
    <w:p w:rsidR="00F256B4" w:rsidRPr="00F256B4" w:rsidRDefault="00F256B4" w:rsidP="00F256B4">
      <w:pPr>
        <w:shd w:val="clear" w:color="auto" w:fill="FFFFFF"/>
        <w:spacing w:before="0"/>
        <w:ind w:firstLine="993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256B4">
        <w:rPr>
          <w:rFonts w:ascii="Times New Roman" w:eastAsia="Times New Roman" w:hAnsi="Times New Roman" w:cs="Times New Roman"/>
          <w:noProof/>
          <w:color w:val="2C2D2E"/>
          <w:sz w:val="24"/>
          <w:szCs w:val="24"/>
          <w:lang w:eastAsia="ru-RU"/>
        </w:rPr>
        <w:drawing>
          <wp:inline distT="0" distB="0" distL="0" distR="0" wp14:anchorId="38AC11EB" wp14:editId="3C38439B">
            <wp:extent cx="5173980" cy="2753771"/>
            <wp:effectExtent l="0" t="0" r="7620" b="889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F256B4" w:rsidRPr="00F256B4" w:rsidRDefault="00F256B4" w:rsidP="00F256B4">
      <w:pPr>
        <w:shd w:val="clear" w:color="auto" w:fill="FFFFFF"/>
        <w:spacing w:before="0"/>
        <w:ind w:firstLine="993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F256B4" w:rsidRPr="00F256B4" w:rsidRDefault="00F256B4" w:rsidP="00F256B4">
      <w:pPr>
        <w:shd w:val="clear" w:color="auto" w:fill="FFFFFF"/>
        <w:spacing w:before="0"/>
        <w:ind w:firstLine="993"/>
        <w:jc w:val="both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  <w:r w:rsidRPr="00F256B4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Выводы:</w:t>
      </w:r>
    </w:p>
    <w:p w:rsidR="00F256B4" w:rsidRPr="00F256B4" w:rsidRDefault="00F256B4" w:rsidP="00F256B4">
      <w:pPr>
        <w:shd w:val="clear" w:color="auto" w:fill="FFFFFF"/>
        <w:spacing w:before="0"/>
        <w:ind w:left="708" w:firstLine="285"/>
        <w:jc w:val="both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</w:p>
    <w:p w:rsidR="00F256B4" w:rsidRPr="00F256B4" w:rsidRDefault="00F256B4" w:rsidP="00F256B4">
      <w:pPr>
        <w:shd w:val="clear" w:color="auto" w:fill="FFFFFF"/>
        <w:spacing w:before="0"/>
        <w:ind w:firstLine="993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256B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В период с 22 по 26 сентября 2022 года был проведен входной мониторинг профессиональных затруднений по формированию функциональной грамотности педагогов общеобразовательных организаций города </w:t>
      </w:r>
      <w:proofErr w:type="spellStart"/>
      <w:r w:rsidRPr="00F256B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Мегиона</w:t>
      </w:r>
      <w:proofErr w:type="spellEnd"/>
      <w:r w:rsidRPr="00F256B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 </w:t>
      </w:r>
    </w:p>
    <w:p w:rsidR="00F256B4" w:rsidRPr="00F256B4" w:rsidRDefault="00F256B4" w:rsidP="00F256B4">
      <w:pPr>
        <w:shd w:val="clear" w:color="auto" w:fill="FFFFFF"/>
        <w:spacing w:before="0"/>
        <w:ind w:firstLine="993"/>
        <w:contextualSpacing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256B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Во входном мониторинге приняли участие 392 педагога из 7 школ города.</w:t>
      </w:r>
    </w:p>
    <w:p w:rsidR="00F256B4" w:rsidRPr="00F256B4" w:rsidRDefault="00F256B4" w:rsidP="00F256B4">
      <w:pPr>
        <w:shd w:val="clear" w:color="auto" w:fill="FFFFFF"/>
        <w:spacing w:before="0"/>
        <w:ind w:firstLine="709"/>
        <w:contextualSpacing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256B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 По результатам итогового мониторинга профессиональных затруднений по формированию функциональной грамотности педагогов, проведенного в период с 28 по 31 марта 2025 года, можно сделать следующие выводы: </w:t>
      </w:r>
    </w:p>
    <w:p w:rsidR="00F256B4" w:rsidRPr="00F256B4" w:rsidRDefault="00F256B4" w:rsidP="00F256B4">
      <w:pPr>
        <w:shd w:val="clear" w:color="auto" w:fill="FFFFFF"/>
        <w:spacing w:before="0"/>
        <w:ind w:firstLine="993"/>
        <w:contextualSpacing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256B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На вопрос «Понимаете ли Вы, что такое функциональная грамотность и зачем ее формировать?» ответили</w:t>
      </w:r>
    </w:p>
    <w:p w:rsidR="00F256B4" w:rsidRPr="00F256B4" w:rsidRDefault="00F256B4" w:rsidP="00F256B4">
      <w:pPr>
        <w:shd w:val="clear" w:color="auto" w:fill="FFFFFF"/>
        <w:spacing w:before="0"/>
        <w:ind w:firstLine="993"/>
        <w:contextualSpacing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256B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Да, очень хорошо пониманию - 86,6%, что на 13,7% выше, чем в предыдущем опросе</w:t>
      </w:r>
    </w:p>
    <w:p w:rsidR="00F256B4" w:rsidRPr="00F256B4" w:rsidRDefault="00F256B4" w:rsidP="00F256B4">
      <w:pPr>
        <w:shd w:val="clear" w:color="auto" w:fill="FFFFFF"/>
        <w:spacing w:before="0"/>
        <w:ind w:firstLine="993"/>
        <w:contextualSpacing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256B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Имею некоторое представление, но затрудняюсь дать определение - 13%, что на 13,6% ниже, чем во входном мониторинге</w:t>
      </w:r>
    </w:p>
    <w:p w:rsidR="00F256B4" w:rsidRPr="00F256B4" w:rsidRDefault="00F256B4" w:rsidP="00F256B4">
      <w:pPr>
        <w:shd w:val="clear" w:color="auto" w:fill="FFFFFF"/>
        <w:spacing w:before="0"/>
        <w:ind w:left="1353" w:hanging="360"/>
        <w:contextualSpacing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256B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Нет - 0,4%, что на 0,1% ниже, чем в предыдущем опросе.</w:t>
      </w:r>
    </w:p>
    <w:p w:rsidR="00F256B4" w:rsidRPr="00F256B4" w:rsidRDefault="00F256B4" w:rsidP="00F256B4">
      <w:pPr>
        <w:shd w:val="clear" w:color="auto" w:fill="FFFFFF"/>
        <w:spacing w:before="0"/>
        <w:ind w:firstLine="993"/>
        <w:contextualSpacing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256B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На вопрос «Для формирования какого вида функциональной грамотности имеет возможности преподаваемый Вами предмет?» педагогами были выбраны все виды функциональной грамотности (читательская грамотность - 86%, математическая грамотность - 58%, естественнонаучная грамотность - 51%, креативное мышление –63%, глобальные компетенции – 38%, финансовая грамотность – 48%).</w:t>
      </w:r>
    </w:p>
    <w:p w:rsidR="00F256B4" w:rsidRPr="00F256B4" w:rsidRDefault="00F256B4" w:rsidP="00F256B4">
      <w:pPr>
        <w:shd w:val="clear" w:color="auto" w:fill="FFFFFF"/>
        <w:spacing w:before="0"/>
        <w:ind w:firstLine="993"/>
        <w:contextualSpacing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256B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На вопрос «Знаете ли Вы, какие приёмы и способы работы, современные педагогические технологии позволяют осуществлять работу по формированию функциональной грамотности?» ответили</w:t>
      </w:r>
    </w:p>
    <w:p w:rsidR="00F256B4" w:rsidRPr="00F256B4" w:rsidRDefault="00F256B4" w:rsidP="00F256B4">
      <w:pPr>
        <w:shd w:val="clear" w:color="auto" w:fill="FFFFFF"/>
        <w:spacing w:before="0"/>
        <w:ind w:firstLine="993"/>
        <w:contextualSpacing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256B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Да, я очень хорошо понимаю, как организовать работу по формированию функциональной грамотности, владею необходимым арсеналом приёмов, способов, технологий. Могу делиться опытом - 63,8%, что на 29,3% больше, чем в предыдущем опросе</w:t>
      </w:r>
    </w:p>
    <w:p w:rsidR="00F256B4" w:rsidRPr="00F256B4" w:rsidRDefault="00F256B4" w:rsidP="00F256B4">
      <w:pPr>
        <w:shd w:val="clear" w:color="auto" w:fill="FFFFFF"/>
        <w:spacing w:before="0"/>
        <w:ind w:firstLine="993"/>
        <w:contextualSpacing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256B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Имею представление лишь о некоторых приёмах, способах и технологиях по формированию функциональной грамотности, но этого недостаточно для эффективной работы, нуждаюсь в методической помощи - 35,8%, что на 25% меньше, чем во входном мониторинге</w:t>
      </w:r>
    </w:p>
    <w:p w:rsidR="00F256B4" w:rsidRPr="00F256B4" w:rsidRDefault="00F256B4" w:rsidP="00F256B4">
      <w:pPr>
        <w:shd w:val="clear" w:color="auto" w:fill="FFFFFF"/>
        <w:spacing w:before="0"/>
        <w:ind w:firstLine="993"/>
        <w:contextualSpacing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256B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На данный момент не понимаю, как осуществлять работу по формированию функциональной грамотности обучающихся - 0,4%, что на 4,3% меньше, чем в предыдущем опросе</w:t>
      </w:r>
    </w:p>
    <w:p w:rsidR="00F256B4" w:rsidRPr="00F256B4" w:rsidRDefault="00F256B4" w:rsidP="00F256B4">
      <w:pPr>
        <w:shd w:val="clear" w:color="auto" w:fill="FFFFFF"/>
        <w:spacing w:before="0"/>
        <w:ind w:firstLine="993"/>
        <w:contextualSpacing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256B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lastRenderedPageBreak/>
        <w:t>На вопрос «Остались ли у Вас затруднения в вопросах формирования функциональной грамотности обучающихся?» ответили</w:t>
      </w:r>
    </w:p>
    <w:p w:rsidR="00F256B4" w:rsidRPr="00F256B4" w:rsidRDefault="00F256B4" w:rsidP="00F256B4">
      <w:pPr>
        <w:shd w:val="clear" w:color="auto" w:fill="FFFFFF"/>
        <w:spacing w:before="0"/>
        <w:ind w:left="1353" w:hanging="360"/>
        <w:contextualSpacing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256B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Нет, затруднений не имею - 70,1%, что на 28,2% больше, чем в предыдущем опросе</w:t>
      </w:r>
    </w:p>
    <w:p w:rsidR="00F256B4" w:rsidRPr="00F256B4" w:rsidRDefault="00F256B4" w:rsidP="00F256B4">
      <w:pPr>
        <w:shd w:val="clear" w:color="auto" w:fill="FFFFFF"/>
        <w:spacing w:before="0"/>
        <w:ind w:firstLine="993"/>
        <w:contextualSpacing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256B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Имею небольшие затруднения, не откажусь от помощи - 29,5%, что на 18,9% меньше, чем во входном мониторинге</w:t>
      </w:r>
    </w:p>
    <w:p w:rsidR="00F256B4" w:rsidRPr="00F256B4" w:rsidRDefault="00F256B4" w:rsidP="00F256B4">
      <w:pPr>
        <w:shd w:val="clear" w:color="auto" w:fill="FFFFFF"/>
        <w:spacing w:before="0"/>
        <w:ind w:firstLine="993"/>
        <w:contextualSpacing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256B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Имею серьёзные затруднения в этом вопросе, нуждаюсь в помощи - 0,4%, что на 3% меньше, чем в предыдущем опросе.</w:t>
      </w:r>
    </w:p>
    <w:p w:rsidR="00F256B4" w:rsidRPr="00F256B4" w:rsidRDefault="00F256B4" w:rsidP="00F256B4">
      <w:pPr>
        <w:shd w:val="clear" w:color="auto" w:fill="FFFFFF"/>
        <w:spacing w:before="0"/>
        <w:ind w:firstLine="993"/>
        <w:contextualSpacing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256B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На вопрос «Какие формы методического сопровождения по формированию функциональной грамотности были наиболее эффективными?» наиболее эффективными, по мнению педагогов, были следующие формы (мастер-классы – 76%, семинары - 57%, практикумы – 55%, методическое проектирование уроков, внеклассных занятий – 43%, КПК – 28%, консультации – 25%).</w:t>
      </w:r>
    </w:p>
    <w:p w:rsidR="00F256B4" w:rsidRPr="00F256B4" w:rsidRDefault="00F256B4" w:rsidP="00F256B4">
      <w:pPr>
        <w:shd w:val="clear" w:color="auto" w:fill="FFFFFF"/>
        <w:spacing w:before="0"/>
        <w:ind w:firstLine="993"/>
        <w:contextualSpacing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256B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На вопрос «Материалами каких электронных ресурсов, печатных изданий Вы пользуетесь при оценивании уровня функциональной грамотности обучающихся?» педагоги выбрали все предложенные варианты, а также используют в работе Электронный банк заданий платформы </w:t>
      </w:r>
      <w:proofErr w:type="spellStart"/>
      <w:r w:rsidRPr="00F256B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Учи.ру</w:t>
      </w:r>
      <w:proofErr w:type="spellEnd"/>
      <w:r w:rsidRPr="00F256B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, </w:t>
      </w:r>
      <w:proofErr w:type="spellStart"/>
      <w:r w:rsidRPr="00F256B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Якласс.Сдам</w:t>
      </w:r>
      <w:proofErr w:type="spellEnd"/>
      <w:r w:rsidRPr="00F256B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ГИА и собственные разработки. </w:t>
      </w:r>
    </w:p>
    <w:p w:rsidR="00F256B4" w:rsidRPr="00F256B4" w:rsidRDefault="00F256B4" w:rsidP="00F256B4">
      <w:pPr>
        <w:shd w:val="clear" w:color="auto" w:fill="FFFFFF"/>
        <w:spacing w:before="0"/>
        <w:ind w:left="1353"/>
        <w:contextualSpacing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F256B4" w:rsidRPr="00F256B4" w:rsidRDefault="00F256B4" w:rsidP="00F256B4">
      <w:pPr>
        <w:shd w:val="clear" w:color="auto" w:fill="FFFFFF"/>
        <w:spacing w:before="0"/>
        <w:ind w:firstLine="993"/>
        <w:jc w:val="both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  <w:r w:rsidRPr="00F256B4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Рекомендации:</w:t>
      </w:r>
    </w:p>
    <w:p w:rsidR="00F256B4" w:rsidRPr="00F256B4" w:rsidRDefault="00F256B4" w:rsidP="00F256B4">
      <w:pPr>
        <w:shd w:val="clear" w:color="auto" w:fill="FFFFFF"/>
        <w:spacing w:before="0"/>
        <w:ind w:firstLine="993"/>
        <w:jc w:val="both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</w:p>
    <w:p w:rsidR="00F256B4" w:rsidRPr="00F256B4" w:rsidRDefault="00F256B4" w:rsidP="00F256B4">
      <w:pPr>
        <w:spacing w:before="0" w:after="160"/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56B4">
        <w:rPr>
          <w:rFonts w:ascii="Times New Roman" w:hAnsi="Times New Roman" w:cs="Times New Roman"/>
          <w:sz w:val="24"/>
          <w:szCs w:val="24"/>
        </w:rPr>
        <w:t xml:space="preserve">Таким образом, по результатам итогового мониторинга можно сделать вывод о повышении количества педагогов, владеющих приемами и способами работы, современными педагогическими технологиями по формированию функциональной грамотности; о снижении количества педагогов, имеющих трудности в вопросах формирования функциональной грамотности. Также мониторинг показал, что остались педагоги, которые имеют затруднения в вопросах формирования функциональной грамотности. Это можно объяснить участием в прохождении опроса молодыми учителями, стаж работы которых составляет 1-2 года. </w:t>
      </w:r>
    </w:p>
    <w:p w:rsidR="00F256B4" w:rsidRPr="00F256B4" w:rsidRDefault="00F256B4" w:rsidP="00F256B4">
      <w:pPr>
        <w:spacing w:before="0" w:after="160"/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56B4">
        <w:rPr>
          <w:rFonts w:ascii="Times New Roman" w:hAnsi="Times New Roman" w:cs="Times New Roman"/>
          <w:sz w:val="24"/>
          <w:szCs w:val="24"/>
        </w:rPr>
        <w:t xml:space="preserve">Рекомендации для методических служб образовательных учреждений: </w:t>
      </w:r>
    </w:p>
    <w:p w:rsidR="00F256B4" w:rsidRPr="00F256B4" w:rsidRDefault="00F256B4" w:rsidP="0003400C">
      <w:pPr>
        <w:numPr>
          <w:ilvl w:val="0"/>
          <w:numId w:val="18"/>
        </w:numPr>
        <w:tabs>
          <w:tab w:val="left" w:pos="1134"/>
        </w:tabs>
        <w:spacing w:before="0" w:after="160" w:line="259" w:lineRule="auto"/>
        <w:ind w:left="0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56B4">
        <w:rPr>
          <w:rFonts w:ascii="Times New Roman" w:hAnsi="Times New Roman" w:cs="Times New Roman"/>
          <w:sz w:val="24"/>
          <w:szCs w:val="24"/>
        </w:rPr>
        <w:t xml:space="preserve">Продолжить работу, используя приемы и способы работы, современные педагогические технологии, по формированию функциональной грамотности обучающихся. </w:t>
      </w:r>
    </w:p>
    <w:p w:rsidR="00F256B4" w:rsidRPr="00F256B4" w:rsidRDefault="00F256B4" w:rsidP="0003400C">
      <w:pPr>
        <w:numPr>
          <w:ilvl w:val="0"/>
          <w:numId w:val="18"/>
        </w:numPr>
        <w:tabs>
          <w:tab w:val="left" w:pos="1149"/>
        </w:tabs>
        <w:spacing w:before="0" w:after="160" w:line="259" w:lineRule="auto"/>
        <w:ind w:left="0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56B4">
        <w:rPr>
          <w:rFonts w:ascii="Times New Roman" w:hAnsi="Times New Roman" w:cs="Times New Roman"/>
          <w:sz w:val="24"/>
          <w:szCs w:val="24"/>
        </w:rPr>
        <w:t>Использовать материалы Банка заданий «Института стратегии развития образования» РАО, Электронного банка заданий платформы «Российская электронная школа», Банка виртуальной методической площадки по сопровождению развития функциональной грамотности Института развития образования ХМАО-Югры при оценивании уровня функциональной грамотности обучающихся.</w:t>
      </w:r>
    </w:p>
    <w:p w:rsidR="00F256B4" w:rsidRPr="00F256B4" w:rsidRDefault="00F256B4" w:rsidP="0003400C">
      <w:pPr>
        <w:numPr>
          <w:ilvl w:val="0"/>
          <w:numId w:val="18"/>
        </w:numPr>
        <w:tabs>
          <w:tab w:val="left" w:pos="1149"/>
        </w:tabs>
        <w:spacing w:before="0" w:after="160" w:line="259" w:lineRule="auto"/>
        <w:ind w:left="0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56B4">
        <w:rPr>
          <w:rFonts w:ascii="Times New Roman" w:hAnsi="Times New Roman" w:cs="Times New Roman"/>
          <w:sz w:val="24"/>
          <w:szCs w:val="24"/>
        </w:rPr>
        <w:t>Обеспечить прохождение курсов повышения квалификации по формированию и оценке функциональной грамотности обучающихся молодыми педагогами школ города.</w:t>
      </w:r>
    </w:p>
    <w:p w:rsidR="00F256B4" w:rsidRPr="00F256B4" w:rsidRDefault="00F256B4" w:rsidP="00F256B4">
      <w:pPr>
        <w:tabs>
          <w:tab w:val="left" w:pos="1149"/>
        </w:tabs>
        <w:spacing w:before="0" w:after="160" w:line="259" w:lineRule="auto"/>
        <w:ind w:left="151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56B4" w:rsidRPr="00F256B4" w:rsidRDefault="00F256B4" w:rsidP="00F256B4">
      <w:pPr>
        <w:tabs>
          <w:tab w:val="left" w:pos="1149"/>
        </w:tabs>
        <w:spacing w:before="0" w:after="160" w:line="259" w:lineRule="auto"/>
        <w:ind w:left="1515"/>
        <w:contextualSpacing/>
        <w:rPr>
          <w:rFonts w:ascii="Times New Roman" w:hAnsi="Times New Roman" w:cs="Times New Roman"/>
          <w:sz w:val="24"/>
          <w:szCs w:val="24"/>
        </w:rPr>
      </w:pPr>
    </w:p>
    <w:p w:rsidR="00F256B4" w:rsidRPr="00F256B4" w:rsidRDefault="00F256B4" w:rsidP="00F256B4">
      <w:pPr>
        <w:tabs>
          <w:tab w:val="left" w:pos="1149"/>
        </w:tabs>
        <w:spacing w:before="0" w:after="160" w:line="259" w:lineRule="auto"/>
        <w:ind w:left="1515"/>
        <w:contextualSpacing/>
        <w:rPr>
          <w:rFonts w:ascii="Times New Roman" w:hAnsi="Times New Roman" w:cs="Times New Roman"/>
          <w:sz w:val="24"/>
          <w:szCs w:val="24"/>
        </w:rPr>
      </w:pPr>
    </w:p>
    <w:p w:rsidR="00F256B4" w:rsidRPr="00F256B4" w:rsidRDefault="00F256B4" w:rsidP="00F256B4">
      <w:pPr>
        <w:tabs>
          <w:tab w:val="left" w:pos="1149"/>
        </w:tabs>
        <w:spacing w:before="0" w:after="160" w:line="259" w:lineRule="auto"/>
        <w:ind w:left="1515" w:hanging="522"/>
        <w:contextualSpacing/>
        <w:rPr>
          <w:rFonts w:ascii="Times New Roman" w:hAnsi="Times New Roman" w:cs="Times New Roman"/>
          <w:sz w:val="24"/>
          <w:szCs w:val="24"/>
        </w:rPr>
      </w:pPr>
    </w:p>
    <w:p w:rsidR="00F256B4" w:rsidRPr="006A6D9C" w:rsidRDefault="00F256B4" w:rsidP="00F256B4">
      <w:pPr>
        <w:tabs>
          <w:tab w:val="left" w:pos="7305"/>
        </w:tabs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256B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256B4" w:rsidRPr="006A6D9C" w:rsidSect="005E27E4">
      <w:headerReference w:type="default" r:id="rId24"/>
      <w:pgSz w:w="11906" w:h="16838"/>
      <w:pgMar w:top="1134" w:right="70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320" w:rsidRDefault="00421320" w:rsidP="00D635DC">
      <w:pPr>
        <w:spacing w:before="0"/>
      </w:pPr>
      <w:r>
        <w:separator/>
      </w:r>
    </w:p>
  </w:endnote>
  <w:endnote w:type="continuationSeparator" w:id="0">
    <w:p w:rsidR="00421320" w:rsidRDefault="00421320" w:rsidP="00D635D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320" w:rsidRDefault="00421320" w:rsidP="00D635DC">
      <w:pPr>
        <w:spacing w:before="0"/>
      </w:pPr>
      <w:r>
        <w:separator/>
      </w:r>
    </w:p>
  </w:footnote>
  <w:footnote w:type="continuationSeparator" w:id="0">
    <w:p w:rsidR="00421320" w:rsidRDefault="00421320" w:rsidP="00D635D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C34" w:rsidRDefault="00180C34">
    <w:pPr>
      <w:pStyle w:val="a6"/>
      <w:jc w:val="center"/>
    </w:pPr>
  </w:p>
  <w:p w:rsidR="00180C34" w:rsidRDefault="00180C3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E1F42"/>
    <w:multiLevelType w:val="hybridMultilevel"/>
    <w:tmpl w:val="12801D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F7601"/>
    <w:multiLevelType w:val="multilevel"/>
    <w:tmpl w:val="A718C3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9413A6"/>
    <w:multiLevelType w:val="hybridMultilevel"/>
    <w:tmpl w:val="18421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308F"/>
    <w:multiLevelType w:val="multilevel"/>
    <w:tmpl w:val="B210931E"/>
    <w:lvl w:ilvl="0">
      <w:start w:val="2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40" w:hanging="108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800" w:hanging="108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8A3524C"/>
    <w:multiLevelType w:val="hybridMultilevel"/>
    <w:tmpl w:val="2A545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C3F6D"/>
    <w:multiLevelType w:val="hybridMultilevel"/>
    <w:tmpl w:val="94E82BA6"/>
    <w:lvl w:ilvl="0" w:tplc="DF94AB6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44839"/>
    <w:multiLevelType w:val="hybridMultilevel"/>
    <w:tmpl w:val="14FECE76"/>
    <w:lvl w:ilvl="0" w:tplc="4BD8E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F06B4E"/>
    <w:multiLevelType w:val="multilevel"/>
    <w:tmpl w:val="E17281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8C5281"/>
    <w:multiLevelType w:val="hybridMultilevel"/>
    <w:tmpl w:val="C77A1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837A0"/>
    <w:multiLevelType w:val="hybridMultilevel"/>
    <w:tmpl w:val="78FCD862"/>
    <w:lvl w:ilvl="0" w:tplc="6DC22CC8">
      <w:start w:val="1"/>
      <w:numFmt w:val="decimal"/>
      <w:lvlText w:val="%1."/>
      <w:lvlJc w:val="left"/>
      <w:pPr>
        <w:ind w:left="1515" w:hanging="360"/>
      </w:pPr>
      <w:rPr>
        <w:rFonts w:ascii="Times New Roman" w:eastAsia="Times New Roman" w:hAnsi="Times New Roman" w:cs="Times New Roman" w:hint="default"/>
        <w:color w:val="2C2D2E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378D6985"/>
    <w:multiLevelType w:val="multilevel"/>
    <w:tmpl w:val="CE24D7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427702"/>
    <w:multiLevelType w:val="hybridMultilevel"/>
    <w:tmpl w:val="EC840490"/>
    <w:lvl w:ilvl="0" w:tplc="A62A023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3AB0176"/>
    <w:multiLevelType w:val="multilevel"/>
    <w:tmpl w:val="1794F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730165B"/>
    <w:multiLevelType w:val="multilevel"/>
    <w:tmpl w:val="BE16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B96833"/>
    <w:multiLevelType w:val="hybridMultilevel"/>
    <w:tmpl w:val="DEFAB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9343B5"/>
    <w:multiLevelType w:val="hybridMultilevel"/>
    <w:tmpl w:val="C9D697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E54601"/>
    <w:multiLevelType w:val="hybridMultilevel"/>
    <w:tmpl w:val="D316687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2D93D64"/>
    <w:multiLevelType w:val="hybridMultilevel"/>
    <w:tmpl w:val="D7E4E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5911F8"/>
    <w:multiLevelType w:val="hybridMultilevel"/>
    <w:tmpl w:val="BA025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1"/>
  </w:num>
  <w:num w:numId="5">
    <w:abstractNumId w:val="18"/>
  </w:num>
  <w:num w:numId="6">
    <w:abstractNumId w:val="6"/>
  </w:num>
  <w:num w:numId="7">
    <w:abstractNumId w:val="13"/>
  </w:num>
  <w:num w:numId="8">
    <w:abstractNumId w:val="12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"/>
  </w:num>
  <w:num w:numId="13">
    <w:abstractNumId w:val="17"/>
  </w:num>
  <w:num w:numId="14">
    <w:abstractNumId w:val="8"/>
  </w:num>
  <w:num w:numId="15">
    <w:abstractNumId w:val="16"/>
  </w:num>
  <w:num w:numId="16">
    <w:abstractNumId w:val="0"/>
  </w:num>
  <w:num w:numId="17">
    <w:abstractNumId w:val="15"/>
  </w:num>
  <w:num w:numId="18">
    <w:abstractNumId w:val="9"/>
  </w:num>
  <w:num w:numId="1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395"/>
    <w:rsid w:val="000029C5"/>
    <w:rsid w:val="0000559B"/>
    <w:rsid w:val="00007AAA"/>
    <w:rsid w:val="00007F25"/>
    <w:rsid w:val="0001450A"/>
    <w:rsid w:val="000173D9"/>
    <w:rsid w:val="00025314"/>
    <w:rsid w:val="00026228"/>
    <w:rsid w:val="000272F9"/>
    <w:rsid w:val="0003378E"/>
    <w:rsid w:val="00033F51"/>
    <w:rsid w:val="0003400C"/>
    <w:rsid w:val="000347E3"/>
    <w:rsid w:val="00034975"/>
    <w:rsid w:val="000407F3"/>
    <w:rsid w:val="00045C02"/>
    <w:rsid w:val="00047542"/>
    <w:rsid w:val="00055EE7"/>
    <w:rsid w:val="00060BA5"/>
    <w:rsid w:val="000741F1"/>
    <w:rsid w:val="00084EDF"/>
    <w:rsid w:val="00085593"/>
    <w:rsid w:val="000910D9"/>
    <w:rsid w:val="00094D29"/>
    <w:rsid w:val="0009694B"/>
    <w:rsid w:val="000A2A81"/>
    <w:rsid w:val="000A5003"/>
    <w:rsid w:val="000A7161"/>
    <w:rsid w:val="000B07EF"/>
    <w:rsid w:val="000B2061"/>
    <w:rsid w:val="000B7BE9"/>
    <w:rsid w:val="000C39A7"/>
    <w:rsid w:val="000C7395"/>
    <w:rsid w:val="000C75FD"/>
    <w:rsid w:val="000C7FA3"/>
    <w:rsid w:val="000D2163"/>
    <w:rsid w:val="000D2AFF"/>
    <w:rsid w:val="000E1DEE"/>
    <w:rsid w:val="000E2045"/>
    <w:rsid w:val="000E3EDB"/>
    <w:rsid w:val="000F5DBD"/>
    <w:rsid w:val="00104DDC"/>
    <w:rsid w:val="00106E35"/>
    <w:rsid w:val="001124C0"/>
    <w:rsid w:val="00116A0E"/>
    <w:rsid w:val="00121911"/>
    <w:rsid w:val="00121B1B"/>
    <w:rsid w:val="00122648"/>
    <w:rsid w:val="00123E1E"/>
    <w:rsid w:val="00131611"/>
    <w:rsid w:val="00131860"/>
    <w:rsid w:val="00132663"/>
    <w:rsid w:val="00133689"/>
    <w:rsid w:val="0013416B"/>
    <w:rsid w:val="00143CA9"/>
    <w:rsid w:val="00143F7A"/>
    <w:rsid w:val="00146488"/>
    <w:rsid w:val="0016206C"/>
    <w:rsid w:val="00166260"/>
    <w:rsid w:val="001720B5"/>
    <w:rsid w:val="00172B65"/>
    <w:rsid w:val="0017733D"/>
    <w:rsid w:val="00180C34"/>
    <w:rsid w:val="00187A2F"/>
    <w:rsid w:val="00191AF0"/>
    <w:rsid w:val="00194606"/>
    <w:rsid w:val="00196470"/>
    <w:rsid w:val="00196D8A"/>
    <w:rsid w:val="001A7936"/>
    <w:rsid w:val="001B6EFF"/>
    <w:rsid w:val="001C161F"/>
    <w:rsid w:val="001C1A91"/>
    <w:rsid w:val="001D6299"/>
    <w:rsid w:val="001E1EA2"/>
    <w:rsid w:val="001E241A"/>
    <w:rsid w:val="001E79EB"/>
    <w:rsid w:val="001F2E97"/>
    <w:rsid w:val="001F37A9"/>
    <w:rsid w:val="00201EFE"/>
    <w:rsid w:val="002025A9"/>
    <w:rsid w:val="00202920"/>
    <w:rsid w:val="00203FD3"/>
    <w:rsid w:val="00207565"/>
    <w:rsid w:val="00212E09"/>
    <w:rsid w:val="002149BC"/>
    <w:rsid w:val="00214E6E"/>
    <w:rsid w:val="0021618E"/>
    <w:rsid w:val="00216C93"/>
    <w:rsid w:val="002214C8"/>
    <w:rsid w:val="00222B01"/>
    <w:rsid w:val="0022537A"/>
    <w:rsid w:val="00225490"/>
    <w:rsid w:val="00234832"/>
    <w:rsid w:val="00243C36"/>
    <w:rsid w:val="00247F27"/>
    <w:rsid w:val="002579AF"/>
    <w:rsid w:val="002605AD"/>
    <w:rsid w:val="0026123C"/>
    <w:rsid w:val="00262202"/>
    <w:rsid w:val="0026429F"/>
    <w:rsid w:val="00272E56"/>
    <w:rsid w:val="002744FD"/>
    <w:rsid w:val="00275452"/>
    <w:rsid w:val="0027545A"/>
    <w:rsid w:val="0027570D"/>
    <w:rsid w:val="0027644B"/>
    <w:rsid w:val="00280998"/>
    <w:rsid w:val="002845BE"/>
    <w:rsid w:val="002877FD"/>
    <w:rsid w:val="00287FB6"/>
    <w:rsid w:val="00291557"/>
    <w:rsid w:val="002931D1"/>
    <w:rsid w:val="002965AE"/>
    <w:rsid w:val="002A1574"/>
    <w:rsid w:val="002A3F63"/>
    <w:rsid w:val="002A5053"/>
    <w:rsid w:val="002A59EC"/>
    <w:rsid w:val="002B1C05"/>
    <w:rsid w:val="002B410A"/>
    <w:rsid w:val="002C1C07"/>
    <w:rsid w:val="002C623A"/>
    <w:rsid w:val="002C790A"/>
    <w:rsid w:val="002D0168"/>
    <w:rsid w:val="002D0CE7"/>
    <w:rsid w:val="002D36C6"/>
    <w:rsid w:val="002D3AC3"/>
    <w:rsid w:val="002D634B"/>
    <w:rsid w:val="002E1C69"/>
    <w:rsid w:val="002E26EB"/>
    <w:rsid w:val="002E28FB"/>
    <w:rsid w:val="002F1F2F"/>
    <w:rsid w:val="002F20FB"/>
    <w:rsid w:val="002F292B"/>
    <w:rsid w:val="002F2A23"/>
    <w:rsid w:val="002F2EEF"/>
    <w:rsid w:val="002F395E"/>
    <w:rsid w:val="003012E3"/>
    <w:rsid w:val="00302301"/>
    <w:rsid w:val="00305B2F"/>
    <w:rsid w:val="00305EC6"/>
    <w:rsid w:val="00306284"/>
    <w:rsid w:val="00311FA6"/>
    <w:rsid w:val="00322080"/>
    <w:rsid w:val="00327B47"/>
    <w:rsid w:val="003319AA"/>
    <w:rsid w:val="00340005"/>
    <w:rsid w:val="00340130"/>
    <w:rsid w:val="0034425C"/>
    <w:rsid w:val="0034671E"/>
    <w:rsid w:val="003468F4"/>
    <w:rsid w:val="00356403"/>
    <w:rsid w:val="003568C6"/>
    <w:rsid w:val="0036051B"/>
    <w:rsid w:val="00361002"/>
    <w:rsid w:val="00364149"/>
    <w:rsid w:val="003728B5"/>
    <w:rsid w:val="00373893"/>
    <w:rsid w:val="003867C2"/>
    <w:rsid w:val="00391877"/>
    <w:rsid w:val="00393EEF"/>
    <w:rsid w:val="00393F25"/>
    <w:rsid w:val="003A0ECC"/>
    <w:rsid w:val="003A2DEA"/>
    <w:rsid w:val="003B1338"/>
    <w:rsid w:val="003B40F3"/>
    <w:rsid w:val="003C0100"/>
    <w:rsid w:val="003C025F"/>
    <w:rsid w:val="003C3C56"/>
    <w:rsid w:val="003C626A"/>
    <w:rsid w:val="003D1DF9"/>
    <w:rsid w:val="003D33D1"/>
    <w:rsid w:val="003D62AE"/>
    <w:rsid w:val="003E5CD6"/>
    <w:rsid w:val="004052C6"/>
    <w:rsid w:val="00410351"/>
    <w:rsid w:val="00416A78"/>
    <w:rsid w:val="0042025F"/>
    <w:rsid w:val="00421320"/>
    <w:rsid w:val="00422D5C"/>
    <w:rsid w:val="00430B16"/>
    <w:rsid w:val="00434A77"/>
    <w:rsid w:val="00435E19"/>
    <w:rsid w:val="004405FB"/>
    <w:rsid w:val="0044395A"/>
    <w:rsid w:val="004443CE"/>
    <w:rsid w:val="00446E0C"/>
    <w:rsid w:val="00450796"/>
    <w:rsid w:val="00456394"/>
    <w:rsid w:val="004606A9"/>
    <w:rsid w:val="004639F8"/>
    <w:rsid w:val="00464274"/>
    <w:rsid w:val="004647C3"/>
    <w:rsid w:val="00467748"/>
    <w:rsid w:val="0047018F"/>
    <w:rsid w:val="004733C7"/>
    <w:rsid w:val="004815DB"/>
    <w:rsid w:val="00492AC8"/>
    <w:rsid w:val="00493985"/>
    <w:rsid w:val="00493F78"/>
    <w:rsid w:val="00495EF0"/>
    <w:rsid w:val="004964AE"/>
    <w:rsid w:val="00496EA7"/>
    <w:rsid w:val="004A174B"/>
    <w:rsid w:val="004A1AD2"/>
    <w:rsid w:val="004A38C0"/>
    <w:rsid w:val="004A44BC"/>
    <w:rsid w:val="004A7AC1"/>
    <w:rsid w:val="004B2563"/>
    <w:rsid w:val="004B2825"/>
    <w:rsid w:val="004B3F3E"/>
    <w:rsid w:val="004B5B07"/>
    <w:rsid w:val="004C42BC"/>
    <w:rsid w:val="004C5370"/>
    <w:rsid w:val="004D0770"/>
    <w:rsid w:val="004D16C1"/>
    <w:rsid w:val="004D5038"/>
    <w:rsid w:val="004E0014"/>
    <w:rsid w:val="004E0560"/>
    <w:rsid w:val="004E0FB7"/>
    <w:rsid w:val="004E55D9"/>
    <w:rsid w:val="004E5C4D"/>
    <w:rsid w:val="004E7998"/>
    <w:rsid w:val="004F03E9"/>
    <w:rsid w:val="004F4872"/>
    <w:rsid w:val="004F79B8"/>
    <w:rsid w:val="00500BA0"/>
    <w:rsid w:val="00503202"/>
    <w:rsid w:val="00506253"/>
    <w:rsid w:val="00507D34"/>
    <w:rsid w:val="00512676"/>
    <w:rsid w:val="00520F56"/>
    <w:rsid w:val="00526DF4"/>
    <w:rsid w:val="00530D64"/>
    <w:rsid w:val="005316FD"/>
    <w:rsid w:val="00533ADD"/>
    <w:rsid w:val="00534796"/>
    <w:rsid w:val="0054171A"/>
    <w:rsid w:val="00550F2E"/>
    <w:rsid w:val="00556A6F"/>
    <w:rsid w:val="005611C9"/>
    <w:rsid w:val="005618F2"/>
    <w:rsid w:val="00561E68"/>
    <w:rsid w:val="00565308"/>
    <w:rsid w:val="0056613A"/>
    <w:rsid w:val="00573637"/>
    <w:rsid w:val="005825AC"/>
    <w:rsid w:val="00582D39"/>
    <w:rsid w:val="005845FF"/>
    <w:rsid w:val="00590CA9"/>
    <w:rsid w:val="00591E11"/>
    <w:rsid w:val="0059304E"/>
    <w:rsid w:val="0059396E"/>
    <w:rsid w:val="00593DD2"/>
    <w:rsid w:val="00597C6A"/>
    <w:rsid w:val="005A432B"/>
    <w:rsid w:val="005B1061"/>
    <w:rsid w:val="005B6456"/>
    <w:rsid w:val="005B7A1F"/>
    <w:rsid w:val="005C6F76"/>
    <w:rsid w:val="005C7BA9"/>
    <w:rsid w:val="005D2A23"/>
    <w:rsid w:val="005D3C24"/>
    <w:rsid w:val="005D6375"/>
    <w:rsid w:val="005D73EF"/>
    <w:rsid w:val="005D7CCE"/>
    <w:rsid w:val="005E05E4"/>
    <w:rsid w:val="005E05EF"/>
    <w:rsid w:val="005E27E4"/>
    <w:rsid w:val="005E35A8"/>
    <w:rsid w:val="005E4A8D"/>
    <w:rsid w:val="005E5DF5"/>
    <w:rsid w:val="005E6E8E"/>
    <w:rsid w:val="005F0930"/>
    <w:rsid w:val="005F10FD"/>
    <w:rsid w:val="005F1685"/>
    <w:rsid w:val="005F5C24"/>
    <w:rsid w:val="006016BD"/>
    <w:rsid w:val="00604270"/>
    <w:rsid w:val="0060557B"/>
    <w:rsid w:val="00607B12"/>
    <w:rsid w:val="00612E84"/>
    <w:rsid w:val="00615F7C"/>
    <w:rsid w:val="00620565"/>
    <w:rsid w:val="006209C5"/>
    <w:rsid w:val="00620EAE"/>
    <w:rsid w:val="00621C36"/>
    <w:rsid w:val="00627016"/>
    <w:rsid w:val="0063214E"/>
    <w:rsid w:val="006325F1"/>
    <w:rsid w:val="00633E30"/>
    <w:rsid w:val="00637930"/>
    <w:rsid w:val="00641730"/>
    <w:rsid w:val="006424DB"/>
    <w:rsid w:val="0064351B"/>
    <w:rsid w:val="00644D86"/>
    <w:rsid w:val="00651E56"/>
    <w:rsid w:val="00652D64"/>
    <w:rsid w:val="0065427E"/>
    <w:rsid w:val="00654F1F"/>
    <w:rsid w:val="00654F48"/>
    <w:rsid w:val="0065652C"/>
    <w:rsid w:val="0066101F"/>
    <w:rsid w:val="00661832"/>
    <w:rsid w:val="00665AB4"/>
    <w:rsid w:val="006707BA"/>
    <w:rsid w:val="00670E4D"/>
    <w:rsid w:val="006717E6"/>
    <w:rsid w:val="0067745E"/>
    <w:rsid w:val="00684F21"/>
    <w:rsid w:val="00687E6A"/>
    <w:rsid w:val="00694394"/>
    <w:rsid w:val="0069573C"/>
    <w:rsid w:val="00696743"/>
    <w:rsid w:val="006A0166"/>
    <w:rsid w:val="006A5CE3"/>
    <w:rsid w:val="006A6D9C"/>
    <w:rsid w:val="006C06C2"/>
    <w:rsid w:val="006C0CA8"/>
    <w:rsid w:val="006C12BB"/>
    <w:rsid w:val="006C5203"/>
    <w:rsid w:val="006C7255"/>
    <w:rsid w:val="006E128D"/>
    <w:rsid w:val="006E1CA9"/>
    <w:rsid w:val="00703ABD"/>
    <w:rsid w:val="00705317"/>
    <w:rsid w:val="00717211"/>
    <w:rsid w:val="00717C8F"/>
    <w:rsid w:val="0072354C"/>
    <w:rsid w:val="007240EB"/>
    <w:rsid w:val="007305BB"/>
    <w:rsid w:val="00730B91"/>
    <w:rsid w:val="0073699F"/>
    <w:rsid w:val="00740497"/>
    <w:rsid w:val="007412D8"/>
    <w:rsid w:val="00742453"/>
    <w:rsid w:val="00742D85"/>
    <w:rsid w:val="00743BAC"/>
    <w:rsid w:val="00743C26"/>
    <w:rsid w:val="007458F8"/>
    <w:rsid w:val="00747180"/>
    <w:rsid w:val="00754834"/>
    <w:rsid w:val="00767B1D"/>
    <w:rsid w:val="00775D37"/>
    <w:rsid w:val="00777461"/>
    <w:rsid w:val="00777613"/>
    <w:rsid w:val="00782D8A"/>
    <w:rsid w:val="00783AA8"/>
    <w:rsid w:val="007857CB"/>
    <w:rsid w:val="00794FC8"/>
    <w:rsid w:val="00795D7B"/>
    <w:rsid w:val="007A1360"/>
    <w:rsid w:val="007A3FAC"/>
    <w:rsid w:val="007C040F"/>
    <w:rsid w:val="007C06B7"/>
    <w:rsid w:val="007C0BA5"/>
    <w:rsid w:val="007C1A56"/>
    <w:rsid w:val="007C280F"/>
    <w:rsid w:val="007C71CD"/>
    <w:rsid w:val="007D0A83"/>
    <w:rsid w:val="007D4237"/>
    <w:rsid w:val="007F1F24"/>
    <w:rsid w:val="007F36FF"/>
    <w:rsid w:val="007F37A6"/>
    <w:rsid w:val="0080093A"/>
    <w:rsid w:val="00801ACD"/>
    <w:rsid w:val="00807858"/>
    <w:rsid w:val="0081098B"/>
    <w:rsid w:val="008154D6"/>
    <w:rsid w:val="008174DD"/>
    <w:rsid w:val="008208A5"/>
    <w:rsid w:val="00820AD6"/>
    <w:rsid w:val="00821C32"/>
    <w:rsid w:val="00823DB3"/>
    <w:rsid w:val="00827E93"/>
    <w:rsid w:val="0083407C"/>
    <w:rsid w:val="0084003C"/>
    <w:rsid w:val="00844C47"/>
    <w:rsid w:val="00845A8D"/>
    <w:rsid w:val="00846A65"/>
    <w:rsid w:val="00851DFE"/>
    <w:rsid w:val="008530EB"/>
    <w:rsid w:val="0085350F"/>
    <w:rsid w:val="00853DA7"/>
    <w:rsid w:val="008541C2"/>
    <w:rsid w:val="00855F09"/>
    <w:rsid w:val="00856592"/>
    <w:rsid w:val="00857597"/>
    <w:rsid w:val="00860B2E"/>
    <w:rsid w:val="0086155C"/>
    <w:rsid w:val="008618D8"/>
    <w:rsid w:val="008645C2"/>
    <w:rsid w:val="008658AD"/>
    <w:rsid w:val="00873098"/>
    <w:rsid w:val="008759AA"/>
    <w:rsid w:val="00875DAE"/>
    <w:rsid w:val="00877D8C"/>
    <w:rsid w:val="00882A03"/>
    <w:rsid w:val="00882ECB"/>
    <w:rsid w:val="00891C5C"/>
    <w:rsid w:val="0089521D"/>
    <w:rsid w:val="008A5825"/>
    <w:rsid w:val="008A67EE"/>
    <w:rsid w:val="008B0249"/>
    <w:rsid w:val="008B228E"/>
    <w:rsid w:val="008B3982"/>
    <w:rsid w:val="008B45E2"/>
    <w:rsid w:val="008B6849"/>
    <w:rsid w:val="008B7E7A"/>
    <w:rsid w:val="008C3819"/>
    <w:rsid w:val="008C3F21"/>
    <w:rsid w:val="008C76AB"/>
    <w:rsid w:val="008D44E5"/>
    <w:rsid w:val="008E0616"/>
    <w:rsid w:val="008E0AF5"/>
    <w:rsid w:val="008E106E"/>
    <w:rsid w:val="008E1974"/>
    <w:rsid w:val="008E281B"/>
    <w:rsid w:val="008E3266"/>
    <w:rsid w:val="008F3932"/>
    <w:rsid w:val="008F3DBD"/>
    <w:rsid w:val="008F4B55"/>
    <w:rsid w:val="008F7188"/>
    <w:rsid w:val="0090096A"/>
    <w:rsid w:val="00903882"/>
    <w:rsid w:val="00904890"/>
    <w:rsid w:val="00911B09"/>
    <w:rsid w:val="00912E4E"/>
    <w:rsid w:val="00916148"/>
    <w:rsid w:val="00916409"/>
    <w:rsid w:val="009164D6"/>
    <w:rsid w:val="0091722F"/>
    <w:rsid w:val="00917557"/>
    <w:rsid w:val="00921860"/>
    <w:rsid w:val="00921FF8"/>
    <w:rsid w:val="009233FA"/>
    <w:rsid w:val="009250AA"/>
    <w:rsid w:val="0093182B"/>
    <w:rsid w:val="00931EB1"/>
    <w:rsid w:val="00932867"/>
    <w:rsid w:val="00934011"/>
    <w:rsid w:val="009377FA"/>
    <w:rsid w:val="0093785E"/>
    <w:rsid w:val="00937A9F"/>
    <w:rsid w:val="009423D2"/>
    <w:rsid w:val="00942CA7"/>
    <w:rsid w:val="00945789"/>
    <w:rsid w:val="00946593"/>
    <w:rsid w:val="00946A58"/>
    <w:rsid w:val="00954189"/>
    <w:rsid w:val="0096545B"/>
    <w:rsid w:val="0097076B"/>
    <w:rsid w:val="00971566"/>
    <w:rsid w:val="00971A0B"/>
    <w:rsid w:val="00982D02"/>
    <w:rsid w:val="00986278"/>
    <w:rsid w:val="009872B0"/>
    <w:rsid w:val="009904A5"/>
    <w:rsid w:val="0099088A"/>
    <w:rsid w:val="00991405"/>
    <w:rsid w:val="00991E6D"/>
    <w:rsid w:val="009934D3"/>
    <w:rsid w:val="009935C1"/>
    <w:rsid w:val="00996545"/>
    <w:rsid w:val="009968E9"/>
    <w:rsid w:val="009A245E"/>
    <w:rsid w:val="009A6073"/>
    <w:rsid w:val="009A6204"/>
    <w:rsid w:val="009A717E"/>
    <w:rsid w:val="009B4B3D"/>
    <w:rsid w:val="009B511F"/>
    <w:rsid w:val="009B5F3D"/>
    <w:rsid w:val="009C6050"/>
    <w:rsid w:val="009C764B"/>
    <w:rsid w:val="009D0843"/>
    <w:rsid w:val="009D2221"/>
    <w:rsid w:val="009D3D3B"/>
    <w:rsid w:val="009D6F44"/>
    <w:rsid w:val="009E603D"/>
    <w:rsid w:val="009E7FDF"/>
    <w:rsid w:val="009F13C7"/>
    <w:rsid w:val="009F1F9C"/>
    <w:rsid w:val="009F4A96"/>
    <w:rsid w:val="009F7BA2"/>
    <w:rsid w:val="009F7D1F"/>
    <w:rsid w:val="00A00314"/>
    <w:rsid w:val="00A00C11"/>
    <w:rsid w:val="00A02FFF"/>
    <w:rsid w:val="00A0316C"/>
    <w:rsid w:val="00A04261"/>
    <w:rsid w:val="00A10944"/>
    <w:rsid w:val="00A125E3"/>
    <w:rsid w:val="00A12EF5"/>
    <w:rsid w:val="00A14153"/>
    <w:rsid w:val="00A14383"/>
    <w:rsid w:val="00A22AFC"/>
    <w:rsid w:val="00A235B6"/>
    <w:rsid w:val="00A264D6"/>
    <w:rsid w:val="00A272EE"/>
    <w:rsid w:val="00A30BEA"/>
    <w:rsid w:val="00A30DFF"/>
    <w:rsid w:val="00A34A5A"/>
    <w:rsid w:val="00A358F8"/>
    <w:rsid w:val="00A37B20"/>
    <w:rsid w:val="00A40C69"/>
    <w:rsid w:val="00A527A9"/>
    <w:rsid w:val="00A628CF"/>
    <w:rsid w:val="00A659A5"/>
    <w:rsid w:val="00A70F96"/>
    <w:rsid w:val="00A74C18"/>
    <w:rsid w:val="00A8074B"/>
    <w:rsid w:val="00A90255"/>
    <w:rsid w:val="00A90BD4"/>
    <w:rsid w:val="00A92ADA"/>
    <w:rsid w:val="00AA0904"/>
    <w:rsid w:val="00AA294B"/>
    <w:rsid w:val="00AA41A0"/>
    <w:rsid w:val="00AA42DB"/>
    <w:rsid w:val="00AA4579"/>
    <w:rsid w:val="00AB07F4"/>
    <w:rsid w:val="00AB23C4"/>
    <w:rsid w:val="00AB5719"/>
    <w:rsid w:val="00AD364A"/>
    <w:rsid w:val="00AD68F6"/>
    <w:rsid w:val="00AD75A3"/>
    <w:rsid w:val="00AE3267"/>
    <w:rsid w:val="00B01BC1"/>
    <w:rsid w:val="00B03926"/>
    <w:rsid w:val="00B1013F"/>
    <w:rsid w:val="00B10E6C"/>
    <w:rsid w:val="00B12F5D"/>
    <w:rsid w:val="00B1380A"/>
    <w:rsid w:val="00B14F17"/>
    <w:rsid w:val="00B15811"/>
    <w:rsid w:val="00B1603C"/>
    <w:rsid w:val="00B1636F"/>
    <w:rsid w:val="00B16D3B"/>
    <w:rsid w:val="00B1756E"/>
    <w:rsid w:val="00B214AE"/>
    <w:rsid w:val="00B22C04"/>
    <w:rsid w:val="00B23363"/>
    <w:rsid w:val="00B339F2"/>
    <w:rsid w:val="00B348F4"/>
    <w:rsid w:val="00B41E81"/>
    <w:rsid w:val="00B4405A"/>
    <w:rsid w:val="00B44403"/>
    <w:rsid w:val="00B45743"/>
    <w:rsid w:val="00B46FBC"/>
    <w:rsid w:val="00B52F9C"/>
    <w:rsid w:val="00B53569"/>
    <w:rsid w:val="00B62D10"/>
    <w:rsid w:val="00B65E9B"/>
    <w:rsid w:val="00B710EC"/>
    <w:rsid w:val="00B76E36"/>
    <w:rsid w:val="00B77FB5"/>
    <w:rsid w:val="00B82EAB"/>
    <w:rsid w:val="00B85C34"/>
    <w:rsid w:val="00B94565"/>
    <w:rsid w:val="00B964DD"/>
    <w:rsid w:val="00B97F35"/>
    <w:rsid w:val="00BA0D0F"/>
    <w:rsid w:val="00BA7D8F"/>
    <w:rsid w:val="00BB02C9"/>
    <w:rsid w:val="00BB17AF"/>
    <w:rsid w:val="00BB581A"/>
    <w:rsid w:val="00BC28E5"/>
    <w:rsid w:val="00BC51FE"/>
    <w:rsid w:val="00BD0924"/>
    <w:rsid w:val="00BD1A43"/>
    <w:rsid w:val="00BD4B80"/>
    <w:rsid w:val="00BD5D33"/>
    <w:rsid w:val="00BD632C"/>
    <w:rsid w:val="00BD797A"/>
    <w:rsid w:val="00BE157C"/>
    <w:rsid w:val="00BE5E84"/>
    <w:rsid w:val="00BE7591"/>
    <w:rsid w:val="00BF06C5"/>
    <w:rsid w:val="00BF36D2"/>
    <w:rsid w:val="00BF413A"/>
    <w:rsid w:val="00BF44BA"/>
    <w:rsid w:val="00BF50D5"/>
    <w:rsid w:val="00BF63EA"/>
    <w:rsid w:val="00C01C2D"/>
    <w:rsid w:val="00C022EE"/>
    <w:rsid w:val="00C0291D"/>
    <w:rsid w:val="00C0487E"/>
    <w:rsid w:val="00C05E8C"/>
    <w:rsid w:val="00C115F8"/>
    <w:rsid w:val="00C14F1F"/>
    <w:rsid w:val="00C172F4"/>
    <w:rsid w:val="00C237AF"/>
    <w:rsid w:val="00C312DE"/>
    <w:rsid w:val="00C406BC"/>
    <w:rsid w:val="00C42DEC"/>
    <w:rsid w:val="00C4495E"/>
    <w:rsid w:val="00C50B11"/>
    <w:rsid w:val="00C518FE"/>
    <w:rsid w:val="00C51B35"/>
    <w:rsid w:val="00C51FF5"/>
    <w:rsid w:val="00C52D4F"/>
    <w:rsid w:val="00C5797C"/>
    <w:rsid w:val="00C63637"/>
    <w:rsid w:val="00C64E45"/>
    <w:rsid w:val="00C67006"/>
    <w:rsid w:val="00C700C4"/>
    <w:rsid w:val="00C71E86"/>
    <w:rsid w:val="00C7226A"/>
    <w:rsid w:val="00C72A09"/>
    <w:rsid w:val="00C731B2"/>
    <w:rsid w:val="00C756EB"/>
    <w:rsid w:val="00C7623C"/>
    <w:rsid w:val="00C76D7A"/>
    <w:rsid w:val="00C77894"/>
    <w:rsid w:val="00C77E94"/>
    <w:rsid w:val="00C820B5"/>
    <w:rsid w:val="00C83EA2"/>
    <w:rsid w:val="00C85DF5"/>
    <w:rsid w:val="00C8716F"/>
    <w:rsid w:val="00C919B9"/>
    <w:rsid w:val="00C94C0C"/>
    <w:rsid w:val="00CA0AE0"/>
    <w:rsid w:val="00CA372A"/>
    <w:rsid w:val="00CA5E0E"/>
    <w:rsid w:val="00CA6642"/>
    <w:rsid w:val="00CA79FA"/>
    <w:rsid w:val="00CB060F"/>
    <w:rsid w:val="00CB192B"/>
    <w:rsid w:val="00CB5999"/>
    <w:rsid w:val="00CC04B4"/>
    <w:rsid w:val="00CC204C"/>
    <w:rsid w:val="00CC69BA"/>
    <w:rsid w:val="00CD2A57"/>
    <w:rsid w:val="00CD756B"/>
    <w:rsid w:val="00CE092C"/>
    <w:rsid w:val="00CE359C"/>
    <w:rsid w:val="00CE4988"/>
    <w:rsid w:val="00CF0AD5"/>
    <w:rsid w:val="00CF2636"/>
    <w:rsid w:val="00CF5650"/>
    <w:rsid w:val="00D02615"/>
    <w:rsid w:val="00D14793"/>
    <w:rsid w:val="00D16EA0"/>
    <w:rsid w:val="00D21067"/>
    <w:rsid w:val="00D25A53"/>
    <w:rsid w:val="00D25C9C"/>
    <w:rsid w:val="00D27093"/>
    <w:rsid w:val="00D32A17"/>
    <w:rsid w:val="00D3324F"/>
    <w:rsid w:val="00D337BC"/>
    <w:rsid w:val="00D33B04"/>
    <w:rsid w:val="00D341CB"/>
    <w:rsid w:val="00D34B40"/>
    <w:rsid w:val="00D34C69"/>
    <w:rsid w:val="00D35255"/>
    <w:rsid w:val="00D37589"/>
    <w:rsid w:val="00D376C0"/>
    <w:rsid w:val="00D43FD1"/>
    <w:rsid w:val="00D53ED3"/>
    <w:rsid w:val="00D54B54"/>
    <w:rsid w:val="00D55E00"/>
    <w:rsid w:val="00D6086F"/>
    <w:rsid w:val="00D635DC"/>
    <w:rsid w:val="00D63A63"/>
    <w:rsid w:val="00D67186"/>
    <w:rsid w:val="00D74998"/>
    <w:rsid w:val="00D81400"/>
    <w:rsid w:val="00D81DFD"/>
    <w:rsid w:val="00D82C6A"/>
    <w:rsid w:val="00D83CB1"/>
    <w:rsid w:val="00D84EF7"/>
    <w:rsid w:val="00D908D6"/>
    <w:rsid w:val="00D90948"/>
    <w:rsid w:val="00D90C57"/>
    <w:rsid w:val="00D94B4B"/>
    <w:rsid w:val="00DA28D9"/>
    <w:rsid w:val="00DA4EB3"/>
    <w:rsid w:val="00DB2448"/>
    <w:rsid w:val="00DB296D"/>
    <w:rsid w:val="00DB3B7C"/>
    <w:rsid w:val="00DC38D4"/>
    <w:rsid w:val="00DC4919"/>
    <w:rsid w:val="00DC7C27"/>
    <w:rsid w:val="00DD1D4D"/>
    <w:rsid w:val="00DD6DA7"/>
    <w:rsid w:val="00DE06BE"/>
    <w:rsid w:val="00DF09E1"/>
    <w:rsid w:val="00DF138F"/>
    <w:rsid w:val="00DF2294"/>
    <w:rsid w:val="00E02C50"/>
    <w:rsid w:val="00E06058"/>
    <w:rsid w:val="00E06A73"/>
    <w:rsid w:val="00E12810"/>
    <w:rsid w:val="00E17D2E"/>
    <w:rsid w:val="00E20A95"/>
    <w:rsid w:val="00E219F2"/>
    <w:rsid w:val="00E26BE1"/>
    <w:rsid w:val="00E30988"/>
    <w:rsid w:val="00E32A79"/>
    <w:rsid w:val="00E33CBA"/>
    <w:rsid w:val="00E3643A"/>
    <w:rsid w:val="00E37F4F"/>
    <w:rsid w:val="00E47A1C"/>
    <w:rsid w:val="00E5263F"/>
    <w:rsid w:val="00E528C7"/>
    <w:rsid w:val="00E52DF1"/>
    <w:rsid w:val="00E55023"/>
    <w:rsid w:val="00E55A6A"/>
    <w:rsid w:val="00E56B4C"/>
    <w:rsid w:val="00E60644"/>
    <w:rsid w:val="00E642F3"/>
    <w:rsid w:val="00E70465"/>
    <w:rsid w:val="00E72E20"/>
    <w:rsid w:val="00E72EC8"/>
    <w:rsid w:val="00E7375E"/>
    <w:rsid w:val="00E75058"/>
    <w:rsid w:val="00E76075"/>
    <w:rsid w:val="00E8153C"/>
    <w:rsid w:val="00E82055"/>
    <w:rsid w:val="00E85B34"/>
    <w:rsid w:val="00E90708"/>
    <w:rsid w:val="00E916E8"/>
    <w:rsid w:val="00E94C86"/>
    <w:rsid w:val="00EA1FBF"/>
    <w:rsid w:val="00EA69C2"/>
    <w:rsid w:val="00EB4AB3"/>
    <w:rsid w:val="00EB7425"/>
    <w:rsid w:val="00EC686F"/>
    <w:rsid w:val="00ED5E3F"/>
    <w:rsid w:val="00EE0333"/>
    <w:rsid w:val="00EE04C0"/>
    <w:rsid w:val="00EE175F"/>
    <w:rsid w:val="00EE2110"/>
    <w:rsid w:val="00EE48E1"/>
    <w:rsid w:val="00EE4B6F"/>
    <w:rsid w:val="00EE7D2D"/>
    <w:rsid w:val="00EF0228"/>
    <w:rsid w:val="00EF115D"/>
    <w:rsid w:val="00EF2E42"/>
    <w:rsid w:val="00EF2E89"/>
    <w:rsid w:val="00EF7283"/>
    <w:rsid w:val="00F05C56"/>
    <w:rsid w:val="00F0658E"/>
    <w:rsid w:val="00F137A0"/>
    <w:rsid w:val="00F15E9F"/>
    <w:rsid w:val="00F178BD"/>
    <w:rsid w:val="00F20356"/>
    <w:rsid w:val="00F203A0"/>
    <w:rsid w:val="00F22369"/>
    <w:rsid w:val="00F255BE"/>
    <w:rsid w:val="00F256B4"/>
    <w:rsid w:val="00F32C97"/>
    <w:rsid w:val="00F37B3E"/>
    <w:rsid w:val="00F44177"/>
    <w:rsid w:val="00F459D8"/>
    <w:rsid w:val="00F45F1D"/>
    <w:rsid w:val="00F461BB"/>
    <w:rsid w:val="00F46BF5"/>
    <w:rsid w:val="00F553D2"/>
    <w:rsid w:val="00F6128E"/>
    <w:rsid w:val="00F6492B"/>
    <w:rsid w:val="00F6736B"/>
    <w:rsid w:val="00F67C37"/>
    <w:rsid w:val="00F74A04"/>
    <w:rsid w:val="00F764DE"/>
    <w:rsid w:val="00F83757"/>
    <w:rsid w:val="00F83860"/>
    <w:rsid w:val="00F84D51"/>
    <w:rsid w:val="00F857B6"/>
    <w:rsid w:val="00F85DE4"/>
    <w:rsid w:val="00F9096B"/>
    <w:rsid w:val="00FA080F"/>
    <w:rsid w:val="00FA16A0"/>
    <w:rsid w:val="00FA2041"/>
    <w:rsid w:val="00FA6C26"/>
    <w:rsid w:val="00FB14E1"/>
    <w:rsid w:val="00FB15E0"/>
    <w:rsid w:val="00FB59EE"/>
    <w:rsid w:val="00FB635D"/>
    <w:rsid w:val="00FB6FB0"/>
    <w:rsid w:val="00FC5EF5"/>
    <w:rsid w:val="00FD13A4"/>
    <w:rsid w:val="00FD2C4D"/>
    <w:rsid w:val="00FD3BA6"/>
    <w:rsid w:val="00FD3DEE"/>
    <w:rsid w:val="00FD5892"/>
    <w:rsid w:val="00FD5A99"/>
    <w:rsid w:val="00FE48B7"/>
    <w:rsid w:val="00FF2EFE"/>
    <w:rsid w:val="00FF39A1"/>
    <w:rsid w:val="00FF4923"/>
    <w:rsid w:val="00FF702C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44A86C-021B-4AA5-8F11-5D0858A8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5DC"/>
    <w:pPr>
      <w:spacing w:before="20"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35DC"/>
    <w:pPr>
      <w:spacing w:before="2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635DC"/>
    <w:rPr>
      <w:color w:val="0563C1" w:themeColor="hyperlink"/>
      <w:u w:val="single"/>
    </w:rPr>
  </w:style>
  <w:style w:type="paragraph" w:styleId="a5">
    <w:name w:val="No Spacing"/>
    <w:uiPriority w:val="1"/>
    <w:qFormat/>
    <w:rsid w:val="00D635DC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D635DC"/>
    <w:pPr>
      <w:tabs>
        <w:tab w:val="center" w:pos="4677"/>
        <w:tab w:val="right" w:pos="9355"/>
      </w:tabs>
      <w:spacing w:before="0"/>
    </w:pPr>
  </w:style>
  <w:style w:type="character" w:customStyle="1" w:styleId="a7">
    <w:name w:val="Верхний колонтитул Знак"/>
    <w:basedOn w:val="a0"/>
    <w:link w:val="a6"/>
    <w:uiPriority w:val="99"/>
    <w:rsid w:val="00D635DC"/>
  </w:style>
  <w:style w:type="paragraph" w:styleId="a8">
    <w:name w:val="footer"/>
    <w:basedOn w:val="a"/>
    <w:link w:val="a9"/>
    <w:uiPriority w:val="99"/>
    <w:unhideWhenUsed/>
    <w:rsid w:val="00D635DC"/>
    <w:pPr>
      <w:tabs>
        <w:tab w:val="center" w:pos="4677"/>
        <w:tab w:val="right" w:pos="9355"/>
      </w:tabs>
      <w:spacing w:before="0"/>
    </w:pPr>
  </w:style>
  <w:style w:type="character" w:customStyle="1" w:styleId="a9">
    <w:name w:val="Нижний колонтитул Знак"/>
    <w:basedOn w:val="a0"/>
    <w:link w:val="a8"/>
    <w:uiPriority w:val="99"/>
    <w:rsid w:val="00D635DC"/>
  </w:style>
  <w:style w:type="character" w:customStyle="1" w:styleId="js-phone-number">
    <w:name w:val="js-phone-number"/>
    <w:basedOn w:val="a0"/>
    <w:rsid w:val="00C51FF5"/>
  </w:style>
  <w:style w:type="paragraph" w:customStyle="1" w:styleId="ConsPlusTitle">
    <w:name w:val="ConsPlusTitle"/>
    <w:rsid w:val="00AD36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D3758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37589"/>
    <w:rPr>
      <w:rFonts w:ascii="Segoe UI" w:hAnsi="Segoe UI" w:cs="Segoe UI"/>
      <w:sz w:val="18"/>
      <w:szCs w:val="18"/>
    </w:rPr>
  </w:style>
  <w:style w:type="paragraph" w:styleId="ac">
    <w:name w:val="Body Text Indent"/>
    <w:basedOn w:val="a"/>
    <w:link w:val="ad"/>
    <w:rsid w:val="00B03926"/>
    <w:pPr>
      <w:spacing w:before="0" w:after="120" w:line="276" w:lineRule="auto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d">
    <w:name w:val="Основной текст с отступом Знак"/>
    <w:basedOn w:val="a0"/>
    <w:link w:val="ac"/>
    <w:rsid w:val="00B03926"/>
    <w:rPr>
      <w:rFonts w:ascii="Century Gothic" w:eastAsia="Times New Roman" w:hAnsi="Century Gothic" w:cs="Times New Roman"/>
      <w:lang w:val="en-US"/>
    </w:rPr>
  </w:style>
  <w:style w:type="character" w:customStyle="1" w:styleId="fontstyle01">
    <w:name w:val="fontstyle01"/>
    <w:basedOn w:val="a0"/>
    <w:rsid w:val="00F461B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e">
    <w:name w:val="FollowedHyperlink"/>
    <w:basedOn w:val="a0"/>
    <w:uiPriority w:val="99"/>
    <w:semiHidden/>
    <w:unhideWhenUsed/>
    <w:rsid w:val="00F461BB"/>
    <w:rPr>
      <w:color w:val="954F72" w:themeColor="followedHyperlink"/>
      <w:u w:val="single"/>
    </w:rPr>
  </w:style>
  <w:style w:type="character" w:customStyle="1" w:styleId="af">
    <w:name w:val="Основной текст_"/>
    <w:basedOn w:val="a0"/>
    <w:link w:val="2"/>
    <w:rsid w:val="00F461B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"/>
    <w:rsid w:val="00F461BB"/>
    <w:pPr>
      <w:widowControl w:val="0"/>
      <w:shd w:val="clear" w:color="auto" w:fill="FFFFFF"/>
      <w:spacing w:before="0" w:after="60" w:line="300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table" w:customStyle="1" w:styleId="1">
    <w:name w:val="Сетка таблицы1"/>
    <w:basedOn w:val="a1"/>
    <w:next w:val="a3"/>
    <w:uiPriority w:val="59"/>
    <w:rsid w:val="00C022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basedOn w:val="a"/>
    <w:uiPriority w:val="34"/>
    <w:qFormat/>
    <w:rsid w:val="006325F1"/>
    <w:pPr>
      <w:ind w:left="720"/>
      <w:contextualSpacing/>
    </w:pPr>
  </w:style>
  <w:style w:type="table" w:customStyle="1" w:styleId="11">
    <w:name w:val="Сетка таблицы11"/>
    <w:basedOn w:val="a1"/>
    <w:next w:val="a3"/>
    <w:uiPriority w:val="59"/>
    <w:rsid w:val="00B10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85pt0pt">
    <w:name w:val="Основной текст + 8;5 pt;Интервал 0 pt"/>
    <w:basedOn w:val="af"/>
    <w:rsid w:val="00CE35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05pt0pt">
    <w:name w:val="Основной текст + 10;5 pt;Интервал 0 pt"/>
    <w:basedOn w:val="af"/>
    <w:rsid w:val="00CE35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CE359C"/>
    <w:pPr>
      <w:widowControl w:val="0"/>
      <w:shd w:val="clear" w:color="auto" w:fill="FFFFFF"/>
      <w:spacing w:before="120" w:line="226" w:lineRule="exact"/>
      <w:jc w:val="both"/>
    </w:pPr>
    <w:rPr>
      <w:rFonts w:ascii="Times New Roman" w:eastAsia="Times New Roman" w:hAnsi="Times New Roman" w:cs="Times New Roman"/>
      <w:color w:val="000000"/>
      <w:spacing w:val="2"/>
      <w:sz w:val="18"/>
      <w:szCs w:val="18"/>
      <w:lang w:eastAsia="ru-RU"/>
    </w:rPr>
  </w:style>
  <w:style w:type="table" w:customStyle="1" w:styleId="20">
    <w:name w:val="Сетка таблицы2"/>
    <w:basedOn w:val="a1"/>
    <w:next w:val="a3"/>
    <w:uiPriority w:val="59"/>
    <w:rsid w:val="00BD4B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3"/>
    <w:uiPriority w:val="59"/>
    <w:rsid w:val="002612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iPriority w:val="99"/>
    <w:semiHidden/>
    <w:unhideWhenUsed/>
    <w:rsid w:val="00180C34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180C34"/>
  </w:style>
  <w:style w:type="table" w:customStyle="1" w:styleId="4">
    <w:name w:val="Сетка таблицы4"/>
    <w:basedOn w:val="a1"/>
    <w:next w:val="a3"/>
    <w:uiPriority w:val="59"/>
    <w:rsid w:val="00520F5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Абзац списка1"/>
    <w:basedOn w:val="a"/>
    <w:rsid w:val="00F20356"/>
    <w:pPr>
      <w:spacing w:before="0"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91581808_6980" TargetMode="External"/><Relationship Id="rId13" Type="http://schemas.openxmlformats.org/officeDocument/2006/relationships/hyperlink" Target="https://vk.com/wall-91581808_8416" TargetMode="External"/><Relationship Id="rId18" Type="http://schemas.openxmlformats.org/officeDocument/2006/relationships/chart" Target="charts/chart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4.xml"/><Relationship Id="rId7" Type="http://schemas.openxmlformats.org/officeDocument/2006/relationships/endnotes" Target="endnotes.xml"/><Relationship Id="rId12" Type="http://schemas.openxmlformats.org/officeDocument/2006/relationships/hyperlink" Target="https://megion24.ru/gazeta/2025/13582/" TargetMode="External"/><Relationship Id="rId17" Type="http://schemas.openxmlformats.org/officeDocument/2006/relationships/hyperlink" Target="https://shkola4megion-r86.gosweb.gosuslugi.ru/glavnoe/shkolnaya-zhizn/funktsionalnaya-gramotnost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hkola4megion-r86.gosweb.gosuslugi.ru/netcat_files/275/3519/Pamyatka_igry.docx" TargetMode="External"/><Relationship Id="rId20" Type="http://schemas.openxmlformats.org/officeDocument/2006/relationships/chart" Target="charts/chart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wall-91581808_8146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shkola4megion-r86.gosweb.gosuslugi.ru/netcat_files/275/3519/Naprvleniya_FG.docx" TargetMode="External"/><Relationship Id="rId23" Type="http://schemas.openxmlformats.org/officeDocument/2006/relationships/chart" Target="charts/chart6.xml"/><Relationship Id="rId10" Type="http://schemas.openxmlformats.org/officeDocument/2006/relationships/hyperlink" Target="https://vk.com/wall-91581808_7537" TargetMode="External"/><Relationship Id="rId19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hyperlink" Target="https://megion24.ru/gazeta/2024/12769/" TargetMode="External"/><Relationship Id="rId14" Type="http://schemas.openxmlformats.org/officeDocument/2006/relationships/hyperlink" Target="https://vk.com/wall-91581808_8691" TargetMode="External"/><Relationship Id="rId22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Понимаете ли Вы,</a:t>
            </a:r>
            <a:r>
              <a:rPr lang="ru-RU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что такое функциональная грамотность  и зачем ее формировать?</a:t>
            </a:r>
            <a:endParaRPr lang="ru-RU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F52-4509-93A8-ECE84B9F996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F52-4509-93A8-ECE84B9F9962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F52-4509-93A8-ECE84B9F996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4F52-4509-93A8-ECE84B9F996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Да, очень хорошо пониманию </c:v>
                </c:pt>
                <c:pt idx="1">
                  <c:v>Имею некоторое представление, но затрудняюсь дать определение</c:v>
                </c:pt>
                <c:pt idx="2">
                  <c:v>Нет 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0.86599999999999999</c:v>
                </c:pt>
                <c:pt idx="1">
                  <c:v>0.13</c:v>
                </c:pt>
                <c:pt idx="2">
                  <c:v>4.0000000000000001E-3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4F52-4509-93A8-ECE84B9F99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Для формирования какого вида функциональной грамотности имеет возможности преподаваемый Вами предмет?</a:t>
            </a:r>
            <a:endParaRPr lang="ru-RU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CA3-4F6C-A829-FC58EA13405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CA3-4F6C-A829-FC58EA13405A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CA3-4F6C-A829-FC58EA13405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ECA3-4F6C-A829-FC58EA13405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Читательская грамотность</c:v>
                </c:pt>
                <c:pt idx="1">
                  <c:v>Математическая грамотность</c:v>
                </c:pt>
                <c:pt idx="2">
                  <c:v>Естетственнонаучная грамотность</c:v>
                </c:pt>
                <c:pt idx="3">
                  <c:v>Креативное мышление</c:v>
                </c:pt>
                <c:pt idx="4">
                  <c:v>Глобальные компетенции</c:v>
                </c:pt>
                <c:pt idx="5">
                  <c:v>Финансовая грамотность</c:v>
                </c:pt>
              </c:strCache>
            </c:strRef>
          </c:cat>
          <c:val>
            <c:numRef>
              <c:f>Лист1!$B$2:$B$7</c:f>
              <c:numCache>
                <c:formatCode>0.0%</c:formatCode>
                <c:ptCount val="6"/>
                <c:pt idx="0">
                  <c:v>0.86</c:v>
                </c:pt>
                <c:pt idx="1">
                  <c:v>0.57999999999999996</c:v>
                </c:pt>
                <c:pt idx="2">
                  <c:v>0.51</c:v>
                </c:pt>
                <c:pt idx="3" formatCode="0%">
                  <c:v>0.63</c:v>
                </c:pt>
                <c:pt idx="4" formatCode="0%">
                  <c:v>0.38</c:v>
                </c:pt>
                <c:pt idx="5" formatCode="0%">
                  <c:v>0.48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ECA3-4F6C-A829-FC58EA13405A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ayout>
        <c:manualLayout>
          <c:xMode val="edge"/>
          <c:yMode val="edge"/>
          <c:x val="0.10709856411492259"/>
          <c:y val="0.73850765376355931"/>
          <c:w val="0.79339088558030413"/>
          <c:h val="0.2474406007378448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Знаете ли Вы, какие приемы и способы работы, современные педагогические технологии позволяют осуществлять работу по формированию функциональной грамотности? </a:t>
            </a:r>
            <a:endParaRPr lang="ru-RU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4793848568347193"/>
          <c:y val="9.367681498829039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66A-4E74-B27D-A6B1BF35F70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66A-4E74-B27D-A6B1BF35F70E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66A-4E74-B27D-A6B1BF35F70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66A-4E74-B27D-A6B1BF35F70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Имею представление</c:v>
                </c:pt>
                <c:pt idx="2">
                  <c:v>Не понимаю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0.63800000000000001</c:v>
                </c:pt>
                <c:pt idx="1">
                  <c:v>0.35799999999999998</c:v>
                </c:pt>
                <c:pt idx="2">
                  <c:v>4.0000000000000001E-3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66A-4E74-B27D-A6B1BF35F7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Остались ли у Вас затруднения в вопросах формирования функциональной грамотности обучающихся? </a:t>
            </a:r>
            <a:endParaRPr lang="ru-RU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BEF-450D-B932-D145C590ED5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BEF-450D-B932-D145C590ED5C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BEF-450D-B932-D145C590ED5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0BEF-450D-B932-D145C590ED5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Нет, затруднений не имею</c:v>
                </c:pt>
                <c:pt idx="1">
                  <c:v>Имею небольшие затруднения, не откажусь от помощи</c:v>
                </c:pt>
                <c:pt idx="2">
                  <c:v>Имею серьезные затруднения в этом вопросе, нуждаюсь в помощи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0.70099999999999996</c:v>
                </c:pt>
                <c:pt idx="1">
                  <c:v>0.29499999999999998</c:v>
                </c:pt>
                <c:pt idx="2">
                  <c:v>4.0000000000000001E-3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0BEF-450D-B932-D145C590ED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ayout>
        <c:manualLayout>
          <c:xMode val="edge"/>
          <c:yMode val="edge"/>
          <c:x val="5.9660443053137627E-2"/>
          <c:y val="0.6616002861480289"/>
          <c:w val="0.88545162614725659"/>
          <c:h val="0.2755987927717952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Какие формы методического сопровождения по формированию функциональной грамотности были наиболее эффективными?</a:t>
            </a:r>
            <a:endParaRPr lang="ru-RU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A1A-458C-9A10-3B3ED46589D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A1A-458C-9A10-3B3ED46589D2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A1A-458C-9A10-3B3ED46589D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A1A-458C-9A10-3B3ED46589D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Семинары</c:v>
                </c:pt>
                <c:pt idx="1">
                  <c:v>КПК</c:v>
                </c:pt>
                <c:pt idx="2">
                  <c:v>Мастер-классы</c:v>
                </c:pt>
                <c:pt idx="3">
                  <c:v>Методическое проектирование уроков, внеклассных занятий</c:v>
                </c:pt>
                <c:pt idx="4">
                  <c:v>Консультации</c:v>
                </c:pt>
                <c:pt idx="5">
                  <c:v>Практикумы</c:v>
                </c:pt>
              </c:strCache>
            </c:strRef>
          </c:cat>
          <c:val>
            <c:numRef>
              <c:f>Лист1!$B$2:$B$7</c:f>
              <c:numCache>
                <c:formatCode>0.0%</c:formatCode>
                <c:ptCount val="6"/>
                <c:pt idx="0">
                  <c:v>0.56999999999999995</c:v>
                </c:pt>
                <c:pt idx="1">
                  <c:v>0.28000000000000003</c:v>
                </c:pt>
                <c:pt idx="2">
                  <c:v>0.76</c:v>
                </c:pt>
                <c:pt idx="3" formatCode="0%">
                  <c:v>0.43</c:v>
                </c:pt>
                <c:pt idx="4" formatCode="0%">
                  <c:v>0.25</c:v>
                </c:pt>
                <c:pt idx="5" formatCode="0%">
                  <c:v>0.55000000000000004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1A1A-458C-9A10-3B3ED46589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Материалами каких электронных ресурсов, печатных изданий Вы пользуетесь при оценивании уровня функциональной грамотности обучающихся?</a:t>
            </a:r>
            <a:endParaRPr lang="ru-RU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57D-468C-93B1-5F58F42AC06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57D-468C-93B1-5F58F42AC06C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57D-468C-93B1-5F58F42AC06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57D-468C-93B1-5F58F42AC06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bg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57D-468C-93B1-5F58F42AC06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4"/>
                <c:pt idx="0">
                  <c:v>Банка заданий "Института стратегии развития образования" РАО</c:v>
                </c:pt>
                <c:pt idx="1">
                  <c:v>Электронного банка заданий платформы "РЭШ"</c:v>
                </c:pt>
                <c:pt idx="2">
                  <c:v>Банка виртуальной методической площадки ИРО</c:v>
                </c:pt>
                <c:pt idx="3">
                  <c:v>Другие 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0.37</c:v>
                </c:pt>
                <c:pt idx="1">
                  <c:v>0.74</c:v>
                </c:pt>
                <c:pt idx="2">
                  <c:v>0.4</c:v>
                </c:pt>
                <c:pt idx="3">
                  <c:v>7.4999999999999997E-2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D57D-468C-93B1-5F58F42AC0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A9E84-5242-4797-8854-2CEBD069C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2153</Words>
  <Characters>12278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Яблоков Александр Иванович</dc:creator>
  <cp:keywords/>
  <dc:description/>
  <cp:lastModifiedBy>301-Uchitel-1</cp:lastModifiedBy>
  <cp:revision>2</cp:revision>
  <cp:lastPrinted>2025-05-30T04:59:00Z</cp:lastPrinted>
  <dcterms:created xsi:type="dcterms:W3CDTF">2025-06-23T08:05:00Z</dcterms:created>
  <dcterms:modified xsi:type="dcterms:W3CDTF">2025-06-23T08:05:00Z</dcterms:modified>
</cp:coreProperties>
</file>