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1A" w:rsidRPr="00DA15B8" w:rsidRDefault="00DA15B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DA15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</w:t>
      </w:r>
      <w:proofErr w:type="gramEnd"/>
      <w:r w:rsidRPr="00DA15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Всемирному Дню памяти жертв ДТП.</w:t>
      </w:r>
    </w:p>
    <w:p w:rsidR="00F9081A" w:rsidRPr="00F9081A" w:rsidRDefault="00F9081A" w:rsidP="00F908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9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октябре 2005 года, согласно резолюции Генеральной Ассамбл</w:t>
      </w:r>
      <w:proofErr w:type="gramStart"/>
      <w:r w:rsidRPr="00F9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еи ОО</w:t>
      </w:r>
      <w:proofErr w:type="gramEnd"/>
      <w:r w:rsidRPr="00F9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Н, третье воскресенье ноября объявлено Всемирным днем памяти жертв дорожно-транспортных аварий. Это международное событие призвано привлечь внимание всех людей планеты к печальному факту: во всем мире в результате дорожно-транспортных происшествий ежедневно погибает более трех тысяч человек и около 100 тысяч получают серьезные травмы. Большая часть из погибших и пострадавших — молодежь. Цель Всемирного дня памяти жертв дорожно-транспортных аварий заключается в том, чтобы почтить память жертв дорожно-транспортных происшествий и выразить соболезнования членам их семей, а также еще раз напомнить правительствам государств и ответственным организациям о необходимости обеспечить безопасность дорожного движения для всех граждан.</w:t>
      </w:r>
      <w:r w:rsidRPr="00F908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данным ООН, каждый год дорожно-транспортные происшествия уносят 1 миллион 300 тысяч жизней. Еще от 20 до 50 миллионов человек получают различного рода травмы. Более 50% всех смертельных исходов вследствие дорожно-транспортных происшествий приходится на возрастную группу от 15 до 44 лет. По прогнозам Всемирной организации здравоохранения, к 2020 году травматизм в результате дорожных аварий может стать третьей основной причиной гибели или увечий. Среди основных причин ДТП — превышение скорости, употребление алкоголя, отсутствие программ технического осмотра транспортных средств и устройств, обеспечивающих безопасность водителей и пассажиров.</w:t>
      </w:r>
      <w:r w:rsidRPr="00F9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каждое третье воскресенье ноября принято чтить память жертв дорожно-транспортных происшествий. </w:t>
      </w:r>
      <w:r w:rsidRPr="00F908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0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 количества ДТП статистика отмечает практически во всех государствах мира. Мероприятия, организуемые в этот день, направлены на массовое привлечение внимания к проблеме, напоминанию о необходимости срочного принятия практических мер для снижения уровня смертности на дорогах. Одним из атрибутов даты является традиция включать на автомобилях ближний свет фар в память о погибших и в знак выражения соболезнования их семьям.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t>. Дорога не терпит непослушания и забирает жизнь самых лучших, самых любимых. Чтобы предотвратить беду мы все должны соблюдать правила дорожного движения.  Давайте, ребята,  вспомним  основные правила безопасного поведения на дороге. ( Слайд  20)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t>-Никогда не выбегайте на дорогу перед  </w:t>
      </w:r>
      <w:proofErr w:type="gramStart"/>
      <w:r w:rsidRPr="00451A0C">
        <w:rPr>
          <w:rStyle w:val="c2"/>
          <w:color w:val="000000"/>
        </w:rPr>
        <w:t>приближающимися</w:t>
      </w:r>
      <w:proofErr w:type="gramEnd"/>
      <w:r w:rsidRPr="00451A0C">
        <w:rPr>
          <w:rStyle w:val="c2"/>
          <w:color w:val="000000"/>
        </w:rPr>
        <w:t xml:space="preserve"> автомобилем. Это опасно, потому что  водитель не может остановить машину сразу.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t>-Дорогу необходимо переходить  специально установленных  </w:t>
      </w:r>
      <w:proofErr w:type="gramStart"/>
      <w:r w:rsidRPr="00451A0C">
        <w:rPr>
          <w:rStyle w:val="c2"/>
          <w:color w:val="000000"/>
        </w:rPr>
        <w:t>местах</w:t>
      </w:r>
      <w:proofErr w:type="gramEnd"/>
      <w:r w:rsidRPr="00451A0C">
        <w:rPr>
          <w:rStyle w:val="c2"/>
          <w:color w:val="000000"/>
        </w:rPr>
        <w:t xml:space="preserve">  по пешеходному переходу, посмотрев сначала налево, потом направо.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t>-На проезжую часть выходите только после того, как убедитесь в отсутствии приближающегося транспорта и слева и справа.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t>-Выйдя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t>-Опасно выезжать на проезжую часть на велосипедах, роликовых коньках.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t>-Не выбегайте на дорогу в зоне пешеходного перехода, в этом месте водитель не ожидает пешеходов  и не сможет мгновенно  остановиться.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t>-Опасно играть мяч и другие игры рядом с проезжей частью, лучше это делать во дворе или на детской площадке.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lastRenderedPageBreak/>
        <w:t>-Умейте пользоваться светофором.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000000"/>
        </w:rPr>
        <w:t> 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Ну почему же так беспечны мы</w:t>
      </w:r>
      <w:proofErr w:type="gramStart"/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Б</w:t>
      </w:r>
      <w:proofErr w:type="gramEnd"/>
      <w:r w:rsidRPr="00451A0C">
        <w:rPr>
          <w:rStyle w:val="c2"/>
          <w:color w:val="333333"/>
        </w:rPr>
        <w:t>ываем, подходя к дороге?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Всего-то миг подумай, подожди.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И оглянись</w:t>
      </w:r>
      <w:proofErr w:type="gramStart"/>
      <w:r w:rsidRPr="00451A0C">
        <w:rPr>
          <w:rStyle w:val="c2"/>
          <w:color w:val="333333"/>
        </w:rPr>
        <w:t xml:space="preserve"> …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И</w:t>
      </w:r>
      <w:proofErr w:type="gramEnd"/>
      <w:r w:rsidRPr="00451A0C">
        <w:rPr>
          <w:rStyle w:val="c2"/>
          <w:color w:val="333333"/>
        </w:rPr>
        <w:t xml:space="preserve"> выиграешь так много!!! 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А плеер в ухе?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Это злейший враг!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Тяжелый рок иль звуки чьей-то речи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Тебя заманят и обворожат…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Мой друг! Не будь доверчив и беспечен!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Дорога - место травм и катастроф. 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Ошибок, невниманья не прощает!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Ты правила движенья изучай!</w:t>
      </w:r>
      <w:r w:rsidRPr="00451A0C">
        <w:rPr>
          <w:color w:val="333333"/>
        </w:rPr>
        <w:br/>
      </w:r>
      <w:r w:rsidRPr="00451A0C">
        <w:rPr>
          <w:rStyle w:val="c2"/>
          <w:color w:val="333333"/>
        </w:rPr>
        <w:t>Она экзамен строго принимает!</w:t>
      </w:r>
    </w:p>
    <w:p w:rsidR="0072483D" w:rsidRPr="00451A0C" w:rsidRDefault="0072483D" w:rsidP="0072483D">
      <w:pPr>
        <w:pStyle w:val="c0"/>
        <w:spacing w:before="0" w:beforeAutospacing="0" w:after="0" w:afterAutospacing="0" w:line="146" w:lineRule="atLeast"/>
        <w:rPr>
          <w:rFonts w:ascii="Calibri" w:hAnsi="Calibri" w:cs="Calibri"/>
          <w:color w:val="000000"/>
        </w:rPr>
      </w:pPr>
      <w:r w:rsidRPr="00451A0C">
        <w:rPr>
          <w:rStyle w:val="c2"/>
          <w:color w:val="333333"/>
        </w:rPr>
        <w:t>Дорогие дети, уважаемые взрослые! Прошу  почтить  память жертв ДТП  минутой молчания. ( Минута молчания)</w:t>
      </w:r>
    </w:p>
    <w:p w:rsidR="0072483D" w:rsidRPr="00DA15B8" w:rsidRDefault="0072483D" w:rsidP="0072483D">
      <w:pPr>
        <w:pStyle w:val="c0"/>
        <w:spacing w:before="0" w:beforeAutospacing="0" w:after="0" w:afterAutospacing="0" w:line="146" w:lineRule="atLeast"/>
        <w:rPr>
          <w:rStyle w:val="c2"/>
          <w:color w:val="333333"/>
        </w:rPr>
      </w:pPr>
      <w:r w:rsidRPr="00451A0C">
        <w:rPr>
          <w:rStyle w:val="c2"/>
          <w:color w:val="333333"/>
        </w:rPr>
        <w:t>Спасибо. Мероприятие, посвященное памяти жертв ДТП   заканчивается. Будьте, пожалуйста, внимательными на дорогах, берегите  себя и своих близких, здоровья вам и удачи!</w:t>
      </w:r>
    </w:p>
    <w:p w:rsidR="006E6A93" w:rsidRPr="00DA15B8" w:rsidRDefault="006E6A93" w:rsidP="0072483D">
      <w:pPr>
        <w:pStyle w:val="c0"/>
        <w:spacing w:before="0" w:beforeAutospacing="0" w:after="0" w:afterAutospacing="0" w:line="146" w:lineRule="atLeast"/>
        <w:rPr>
          <w:rStyle w:val="c2"/>
          <w:color w:val="333333"/>
        </w:rPr>
      </w:pPr>
    </w:p>
    <w:p w:rsidR="006E6A93" w:rsidRPr="006E6A93" w:rsidRDefault="000E594E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hyperlink r:id="rId4" w:tgtFrame="_blank" w:history="1">
        <w:r w:rsidR="006E6A93" w:rsidRPr="006E6A93">
          <w:rPr>
            <w:rStyle w:val="a3"/>
            <w:color w:val="000000"/>
            <w:bdr w:val="none" w:sz="0" w:space="0" w:color="auto" w:frame="1"/>
          </w:rPr>
          <w:t>Всемирный день памяти жертв дорожно-транспортных происшествий</w:t>
        </w:r>
      </w:hyperlink>
      <w:r w:rsidR="006E6A93" w:rsidRPr="006E6A93">
        <w:rPr>
          <w:rStyle w:val="apple-converted-space"/>
          <w:color w:val="000000"/>
        </w:rPr>
        <w:t> </w:t>
      </w:r>
      <w:r w:rsidR="006E6A93" w:rsidRPr="006E6A93">
        <w:rPr>
          <w:color w:val="000000"/>
        </w:rPr>
        <w:t>ежегодно отмечается в третье воскресенье ноября. В 2014 году этот день приходится на 16 ноября.</w:t>
      </w:r>
    </w:p>
    <w:p w:rsidR="006E6A93" w:rsidRPr="006E6A93" w:rsidRDefault="000E594E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hyperlink r:id="rId5" w:tgtFrame="_blank" w:history="1">
        <w:r w:rsidR="006E6A93" w:rsidRPr="006E6A93">
          <w:rPr>
            <w:rStyle w:val="a3"/>
            <w:color w:val="000000"/>
            <w:bdr w:val="none" w:sz="0" w:space="0" w:color="auto" w:frame="1"/>
          </w:rPr>
          <w:t>Инициатором</w:t>
        </w:r>
      </w:hyperlink>
      <w:r w:rsidR="006E6A93" w:rsidRPr="006E6A93">
        <w:rPr>
          <w:rStyle w:val="apple-converted-space"/>
          <w:color w:val="000000"/>
        </w:rPr>
        <w:t> </w:t>
      </w:r>
      <w:r w:rsidR="006E6A93" w:rsidRPr="006E6A93">
        <w:rPr>
          <w:color w:val="000000"/>
        </w:rPr>
        <w:t>учреждения дня памяти жертв ДТП стала британская благотворительная организация "</w:t>
      </w:r>
      <w:proofErr w:type="spellStart"/>
      <w:r w:rsidR="006E6A93" w:rsidRPr="006E6A93">
        <w:rPr>
          <w:color w:val="000000"/>
        </w:rPr>
        <w:t>Роудпис</w:t>
      </w:r>
      <w:proofErr w:type="spellEnd"/>
      <w:r w:rsidR="006E6A93" w:rsidRPr="006E6A93">
        <w:rPr>
          <w:color w:val="000000"/>
        </w:rPr>
        <w:t>" (</w:t>
      </w:r>
      <w:proofErr w:type="spellStart"/>
      <w:r w:rsidR="006E6A93" w:rsidRPr="006E6A93">
        <w:rPr>
          <w:color w:val="000000"/>
        </w:rPr>
        <w:t>RoadPeace</w:t>
      </w:r>
      <w:proofErr w:type="spellEnd"/>
      <w:r w:rsidR="006E6A93" w:rsidRPr="006E6A93">
        <w:rPr>
          <w:color w:val="000000"/>
        </w:rPr>
        <w:t>), оказывающая помощь людям, пострадавшим в результате ДТП. Впервые он был проведен в Великобритании в 1993 году — в Европе это был самый трагичный год, на дорогах погибли почти 50 тысяч человек.</w:t>
      </w:r>
    </w:p>
    <w:p w:rsidR="006E6A93" w:rsidRPr="006E6A93" w:rsidRDefault="006E6A93" w:rsidP="006E6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Днем проведения было</w:t>
      </w:r>
      <w:r w:rsidRPr="006E6A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6E6A93">
          <w:rPr>
            <w:rStyle w:val="a3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выбрано третье воскресенье ноября</w:t>
        </w:r>
      </w:hyperlink>
      <w:r w:rsidRPr="006E6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потому что оно следует за Поминальным воскресеньем (второе воскресенье ноября), когда в Великобритании и странах Содружества поминают всех тех, кто погиб в войнах и конфликтах. Схожесть войн и ДТП заключается в том, что чаще всего их жертвами становятся молодые люди мужского пола, а раны и травмы в одинаковой мере ужасны.</w:t>
      </w:r>
    </w:p>
    <w:p w:rsidR="006E6A93" w:rsidRPr="006E6A93" w:rsidRDefault="006E6A93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r w:rsidRPr="006E6A93">
        <w:rPr>
          <w:color w:val="000000"/>
        </w:rPr>
        <w:t>День памяти жертв ДТП был задуман как мероприятие, дающее возможность почтить память жертв дорожно-транспортных происшествий и выразить соболезнование их родным и близким, которым приходится переживать эмоциональные и практические последствия этих событий.</w:t>
      </w:r>
    </w:p>
    <w:p w:rsidR="006E6A93" w:rsidRPr="006E6A93" w:rsidRDefault="006E6A93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r w:rsidRPr="006E6A93">
        <w:rPr>
          <w:color w:val="000000"/>
        </w:rPr>
        <w:t>В 1995 году проведение этого дня поддержала Европейская федерация жертв ДТП (FEVR). Его стали проводить не только в Великобритании, но и в других странах Европы, как Европейский день памяти жертв дорожно-транспортных происшествий. Постепенно этот день памяти распространялся и на другие континенты.</w:t>
      </w:r>
    </w:p>
    <w:p w:rsidR="006E6A93" w:rsidRPr="006E6A93" w:rsidRDefault="000E594E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hyperlink r:id="rId7" w:tgtFrame="_blank" w:history="1">
        <w:r w:rsidR="006E6A93" w:rsidRPr="006E6A93">
          <w:rPr>
            <w:rStyle w:val="a3"/>
            <w:color w:val="000000"/>
            <w:bdr w:val="none" w:sz="0" w:space="0" w:color="auto" w:frame="1"/>
          </w:rPr>
          <w:t>В 2003 году</w:t>
        </w:r>
      </w:hyperlink>
      <w:r w:rsidR="006E6A93" w:rsidRPr="006E6A93">
        <w:rPr>
          <w:rStyle w:val="apple-converted-space"/>
          <w:color w:val="000000"/>
        </w:rPr>
        <w:t> </w:t>
      </w:r>
      <w:r w:rsidR="006E6A93" w:rsidRPr="006E6A93">
        <w:rPr>
          <w:color w:val="000000"/>
        </w:rPr>
        <w:t>инициативу поддержала Всемирная организация здравоохранения (ВОЗ), а в октябре 2005 года Всемирный день памяти жертв ДТП был официально учрежден Генеральной Ассамблеей ООН с целью повышения общественной осведомленности в отношении предупреждения дорожно-транспортного травматизма.</w:t>
      </w:r>
    </w:p>
    <w:p w:rsidR="006E6A93" w:rsidRPr="006E6A93" w:rsidRDefault="006E6A93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r w:rsidRPr="006E6A93">
        <w:rPr>
          <w:color w:val="000000"/>
        </w:rPr>
        <w:t>Организации ВОЗ, FEVR и "</w:t>
      </w:r>
      <w:proofErr w:type="spellStart"/>
      <w:r w:rsidRPr="006E6A93">
        <w:rPr>
          <w:color w:val="000000"/>
        </w:rPr>
        <w:t>Роудпис</w:t>
      </w:r>
      <w:proofErr w:type="spellEnd"/>
      <w:r w:rsidRPr="006E6A93">
        <w:rPr>
          <w:color w:val="000000"/>
        </w:rPr>
        <w:t>" совместно разработали пособие "Всемирный день памяти жертв дорожно-транспортных происшествий: руководство для организаторов", с помощью которого отдельные лица или группы людей могут планировать или организовывать мероприятия в этот день. В руководстве излагается краткая история этого дня, предлагаются варианты планирования Всемирного дня памяти жертв ДТП и приводятся примеры конкретных мероприятий, которые можно организовать.</w:t>
      </w:r>
    </w:p>
    <w:p w:rsidR="006E6A93" w:rsidRPr="006E6A93" w:rsidRDefault="006E6A93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r w:rsidRPr="006E6A93">
        <w:rPr>
          <w:color w:val="000000"/>
        </w:rPr>
        <w:lastRenderedPageBreak/>
        <w:t>Ежегодно в мире в результате дорожно-транспортных аварий</w:t>
      </w:r>
      <w:r w:rsidRPr="006E6A93">
        <w:rPr>
          <w:rStyle w:val="apple-converted-space"/>
          <w:color w:val="000000"/>
        </w:rPr>
        <w:t> </w:t>
      </w:r>
      <w:hyperlink r:id="rId8" w:tgtFrame="_blank" w:history="1">
        <w:r w:rsidRPr="006E6A93">
          <w:rPr>
            <w:rStyle w:val="a3"/>
            <w:color w:val="000000"/>
            <w:bdr w:val="none" w:sz="0" w:space="0" w:color="auto" w:frame="1"/>
          </w:rPr>
          <w:t>гибнет почти 1,24 миллиона человек</w:t>
        </w:r>
      </w:hyperlink>
      <w:r w:rsidRPr="006E6A93">
        <w:rPr>
          <w:color w:val="000000"/>
        </w:rPr>
        <w:t>, и при этом еще 50 миллионов человек получают травмы, которые порой приводят к потере трудоспособности на всю оставшуюся жизнь.</w:t>
      </w:r>
    </w:p>
    <w:p w:rsidR="006E6A93" w:rsidRPr="006E6A93" w:rsidRDefault="006E6A93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r w:rsidRPr="006E6A93">
        <w:rPr>
          <w:color w:val="000000"/>
        </w:rPr>
        <w:t>Масштабы дорожно-транспортного травматизма — серьезная</w:t>
      </w:r>
      <w:r w:rsidRPr="006E6A93">
        <w:rPr>
          <w:rStyle w:val="apple-converted-space"/>
          <w:color w:val="000000"/>
        </w:rPr>
        <w:t> </w:t>
      </w:r>
      <w:hyperlink r:id="rId9" w:tgtFrame="_blank" w:history="1">
        <w:r w:rsidRPr="006E6A93">
          <w:rPr>
            <w:rStyle w:val="a3"/>
            <w:color w:val="000000"/>
            <w:bdr w:val="none" w:sz="0" w:space="0" w:color="auto" w:frame="1"/>
          </w:rPr>
          <w:t>национальная проблема</w:t>
        </w:r>
      </w:hyperlink>
      <w:r w:rsidRPr="006E6A93">
        <w:rPr>
          <w:rStyle w:val="apple-converted-space"/>
          <w:color w:val="000000"/>
        </w:rPr>
        <w:t> </w:t>
      </w:r>
      <w:r w:rsidRPr="006E6A93">
        <w:rPr>
          <w:color w:val="000000"/>
        </w:rPr>
        <w:t>Российской Федерации. Каждый год в стране в автомобильных авариях гибнет порядка 25 тысяч человек, что сопоставимо с населением небольшого города России.</w:t>
      </w:r>
    </w:p>
    <w:p w:rsidR="006E6A93" w:rsidRPr="006E6A93" w:rsidRDefault="006E6A93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r w:rsidRPr="006E6A93">
        <w:rPr>
          <w:color w:val="000000"/>
        </w:rPr>
        <w:t>По оценкам, без принятия неотложных мер по улучшению безопасности дорожного движения, к 2020 году в странах с низким и средним уровнем дохода число людей, погибающих в результате дорожно-транспортных происшествий,</w:t>
      </w:r>
      <w:r w:rsidRPr="006E6A93">
        <w:rPr>
          <w:rStyle w:val="apple-converted-space"/>
          <w:color w:val="000000"/>
        </w:rPr>
        <w:t> </w:t>
      </w:r>
      <w:hyperlink r:id="rId10" w:tgtFrame="_blank" w:history="1">
        <w:r w:rsidRPr="006E6A93">
          <w:rPr>
            <w:rStyle w:val="a3"/>
            <w:color w:val="000000"/>
            <w:bdr w:val="none" w:sz="0" w:space="0" w:color="auto" w:frame="1"/>
          </w:rPr>
          <w:t>возрастет на 80 %</w:t>
        </w:r>
      </w:hyperlink>
      <w:r w:rsidRPr="006E6A93">
        <w:rPr>
          <w:color w:val="000000"/>
        </w:rPr>
        <w:t>.</w:t>
      </w:r>
    </w:p>
    <w:p w:rsidR="006E6A93" w:rsidRPr="006E6A93" w:rsidRDefault="006E6A93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r w:rsidRPr="006E6A93">
        <w:rPr>
          <w:color w:val="000000"/>
        </w:rPr>
        <w:t>Для снижения смертности и травматизма в результате ДТП во всех городах мира</w:t>
      </w:r>
      <w:r w:rsidRPr="006E6A93">
        <w:rPr>
          <w:rStyle w:val="apple-converted-space"/>
          <w:color w:val="000000"/>
        </w:rPr>
        <w:t> </w:t>
      </w:r>
      <w:hyperlink r:id="rId11" w:tgtFrame="_blank" w:history="1">
        <w:r w:rsidRPr="006E6A93">
          <w:rPr>
            <w:rStyle w:val="a3"/>
            <w:color w:val="000000"/>
            <w:bdr w:val="none" w:sz="0" w:space="0" w:color="auto" w:frame="1"/>
          </w:rPr>
          <w:t>принимаются меры</w:t>
        </w:r>
      </w:hyperlink>
      <w:r w:rsidRPr="006E6A93">
        <w:rPr>
          <w:color w:val="000000"/>
        </w:rPr>
        <w:t xml:space="preserve">, направленные на повышение безопасности пешеходов, велосипедистов и других участников дорожного движения. </w:t>
      </w:r>
      <w:proofErr w:type="gramStart"/>
      <w:r w:rsidRPr="006E6A93">
        <w:rPr>
          <w:color w:val="000000"/>
        </w:rPr>
        <w:t>Строятся тротуары, оборудуются пешеходные переходы, возводятся путепроводы, устанавливается дорожное освещение; принимаются и ужесточаются законы об управлении транспортным средством в состоянии опьянения, превышении скорости, об обязательном использовании ремней безопасности и запрещении набора текстовых сообщений и другой опасной практики, связанной с использованием мобильного телефона, за рулем; в центральных кварталах городов создаются пешеходные зоны;</w:t>
      </w:r>
      <w:proofErr w:type="gramEnd"/>
      <w:r w:rsidRPr="006E6A93">
        <w:rPr>
          <w:color w:val="000000"/>
        </w:rPr>
        <w:t xml:space="preserve"> и принимаются меры по укреплению травматологических служб для оказания неотложной медицинской помощи пострадавшим с травмами, представляющими опасность для жизни.</w:t>
      </w:r>
    </w:p>
    <w:p w:rsidR="006E6A93" w:rsidRPr="006E6A93" w:rsidRDefault="006E6A93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r w:rsidRPr="006E6A93">
        <w:rPr>
          <w:color w:val="000000"/>
        </w:rPr>
        <w:t>В России в 2013 году была принята новая федеральная целевая программа "Повышение безопасности дорожного движения в 2013-2020 годах", главной задачей которой является сокращение числа погибших в ДТП на восемь тысяч человек к 2020 году.</w:t>
      </w:r>
    </w:p>
    <w:p w:rsidR="006E6A93" w:rsidRPr="006E6A93" w:rsidRDefault="000E594E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hyperlink r:id="rId12" w:tgtFrame="_blank" w:history="1">
        <w:r w:rsidR="006E6A93" w:rsidRPr="006E6A93">
          <w:rPr>
            <w:rStyle w:val="a3"/>
            <w:color w:val="000000"/>
            <w:bdr w:val="none" w:sz="0" w:space="0" w:color="auto" w:frame="1"/>
          </w:rPr>
          <w:t>В 2013 году</w:t>
        </w:r>
      </w:hyperlink>
      <w:r w:rsidR="006E6A93" w:rsidRPr="006E6A93">
        <w:rPr>
          <w:rStyle w:val="apple-converted-space"/>
          <w:color w:val="000000"/>
        </w:rPr>
        <w:t> </w:t>
      </w:r>
      <w:r w:rsidR="006E6A93" w:rsidRPr="006E6A93">
        <w:rPr>
          <w:color w:val="000000"/>
        </w:rPr>
        <w:t>в РФ в ДТП погибли более 27 тысяч человек (на 3,5% меньше, чем в 2012 году) и были ранены около 258,5 тысячи человек (на 0,1% меньше, чем в 2012 году). Почти треть от всех жертв ДТП составили пешеходы — около 7,8 тысячи человек. Это на 5% меньше, чем в 2012 году, но, как показывает статистика, пешеходы в России по-прежнему являются основной группой риска среди всех других участников дорожного движения.</w:t>
      </w:r>
    </w:p>
    <w:p w:rsidR="006E6A93" w:rsidRPr="006E6A93" w:rsidRDefault="006E6A93" w:rsidP="006E6A93">
      <w:pPr>
        <w:pStyle w:val="a4"/>
        <w:spacing w:before="0" w:beforeAutospacing="0" w:after="0" w:afterAutospacing="0" w:line="129" w:lineRule="atLeast"/>
        <w:textAlignment w:val="baseline"/>
        <w:rPr>
          <w:color w:val="000000"/>
        </w:rPr>
      </w:pPr>
      <w:r w:rsidRPr="006E6A93">
        <w:rPr>
          <w:color w:val="000000"/>
        </w:rPr>
        <w:t>По словам министра внутренних дел РФ Владимира Колокольцева, прошлая программа, действовавшая в 2006-2012 годах, достигла положительных целей. Так, общее число погибших в ДТП сократилось на 20%. В полтора раза — количество погибших детей, почти в два раза — погибших пешеходов.</w:t>
      </w:r>
    </w:p>
    <w:p w:rsidR="00F9081A" w:rsidRPr="00451A0C" w:rsidRDefault="006E6A93" w:rsidP="006E6A93">
      <w:pPr>
        <w:pStyle w:val="c0"/>
        <w:spacing w:before="0" w:beforeAutospacing="0" w:after="0" w:afterAutospacing="0" w:line="146" w:lineRule="atLeast"/>
      </w:pPr>
      <w:r w:rsidRPr="006E6A93">
        <w:rPr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1"/>
          <w:szCs w:val="11"/>
          <w:bdr w:val="none" w:sz="0" w:space="0" w:color="auto" w:frame="1"/>
        </w:rPr>
        <w:br/>
      </w:r>
    </w:p>
    <w:sectPr w:rsidR="00F9081A" w:rsidRPr="00451A0C" w:rsidSect="004F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9081A"/>
    <w:rsid w:val="000E594E"/>
    <w:rsid w:val="00115EC8"/>
    <w:rsid w:val="00451A0C"/>
    <w:rsid w:val="004F0280"/>
    <w:rsid w:val="006E6A93"/>
    <w:rsid w:val="0072483D"/>
    <w:rsid w:val="00C71A34"/>
    <w:rsid w:val="00DA15B8"/>
    <w:rsid w:val="00F9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81A"/>
  </w:style>
  <w:style w:type="character" w:styleId="a3">
    <w:name w:val="Hyperlink"/>
    <w:basedOn w:val="a0"/>
    <w:uiPriority w:val="99"/>
    <w:semiHidden/>
    <w:unhideWhenUsed/>
    <w:rsid w:val="00F9081A"/>
    <w:rPr>
      <w:color w:val="0000FF"/>
      <w:u w:val="single"/>
    </w:rPr>
  </w:style>
  <w:style w:type="paragraph" w:customStyle="1" w:styleId="c0">
    <w:name w:val="c0"/>
    <w:basedOn w:val="a"/>
    <w:rsid w:val="0072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483D"/>
  </w:style>
  <w:style w:type="paragraph" w:styleId="a4">
    <w:name w:val="Normal (Web)"/>
    <w:basedOn w:val="a"/>
    <w:uiPriority w:val="99"/>
    <w:semiHidden/>
    <w:unhideWhenUsed/>
    <w:rsid w:val="006E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5804">
          <w:marLeft w:val="162"/>
          <w:marRight w:val="-251"/>
          <w:marTop w:val="49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8610">
                  <w:marLeft w:val="81"/>
                  <w:marRight w:val="81"/>
                  <w:marTop w:val="57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sg/messages/2013/trafficvictimsday.s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ho.int/violence_injury_prevention/road_traffic/activities/remembrance_day/ru/" TargetMode="External"/><Relationship Id="rId12" Type="http://schemas.openxmlformats.org/officeDocument/2006/relationships/hyperlink" Target="http://www.gibdd.ru/news/federal/51985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.who.int/__data/assets/pdf_file/0016/130705/9244594520R.pdf" TargetMode="External"/><Relationship Id="rId11" Type="http://schemas.openxmlformats.org/officeDocument/2006/relationships/hyperlink" Target="http://mvd.ru/news/item/2288367/" TargetMode="External"/><Relationship Id="rId5" Type="http://schemas.openxmlformats.org/officeDocument/2006/relationships/hyperlink" Target="http://mvd.ru/news/item/1336770/" TargetMode="External"/><Relationship Id="rId10" Type="http://schemas.openxmlformats.org/officeDocument/2006/relationships/hyperlink" Target="http://www.who.int/mediacentre/news/notes/2005/np24/ru/" TargetMode="External"/><Relationship Id="rId4" Type="http://schemas.openxmlformats.org/officeDocument/2006/relationships/hyperlink" Target="http://www.un.org/ru/events/observances/days.shtml" TargetMode="External"/><Relationship Id="rId9" Type="http://schemas.openxmlformats.org/officeDocument/2006/relationships/hyperlink" Target="http://www.gibdd.ru/news/79/374155/?sphrase_id=40894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ДзындраЕР</cp:lastModifiedBy>
  <cp:revision>6</cp:revision>
  <dcterms:created xsi:type="dcterms:W3CDTF">2015-11-10T15:49:00Z</dcterms:created>
  <dcterms:modified xsi:type="dcterms:W3CDTF">2015-11-12T05:30:00Z</dcterms:modified>
</cp:coreProperties>
</file>