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888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888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и науки ХМАО-Югры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888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администрации города Мегиона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888">
        <w:rPr>
          <w:rFonts w:ascii="Times New Roman" w:eastAsia="Calibri" w:hAnsi="Times New Roman" w:cs="Times New Roman"/>
          <w:b/>
          <w:sz w:val="24"/>
          <w:szCs w:val="24"/>
        </w:rPr>
        <w:t>МАОУ «СОШ №4»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rPr>
          <w:rFonts w:ascii="Times New Roman" w:eastAsia="Calibri" w:hAnsi="Times New Roman" w:cs="Times New Roman"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2888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2888">
        <w:rPr>
          <w:rFonts w:ascii="Times New Roman" w:eastAsia="Calibri" w:hAnsi="Times New Roman" w:cs="Times New Roman"/>
          <w:sz w:val="24"/>
          <w:szCs w:val="24"/>
        </w:rPr>
        <w:t>директором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2888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2888">
        <w:rPr>
          <w:rFonts w:ascii="Times New Roman" w:eastAsia="Calibri" w:hAnsi="Times New Roman" w:cs="Times New Roman"/>
          <w:sz w:val="24"/>
          <w:szCs w:val="24"/>
        </w:rPr>
        <w:t>Исянгуловой О.А.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2888">
        <w:rPr>
          <w:rFonts w:ascii="Times New Roman" w:eastAsia="Calibri" w:hAnsi="Times New Roman" w:cs="Times New Roman"/>
          <w:sz w:val="24"/>
          <w:szCs w:val="24"/>
        </w:rPr>
        <w:t>Приказ №700/О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12888">
        <w:rPr>
          <w:rFonts w:ascii="Times New Roman" w:eastAsia="Calibri" w:hAnsi="Times New Roman" w:cs="Times New Roman"/>
          <w:sz w:val="24"/>
          <w:szCs w:val="24"/>
        </w:rPr>
        <w:t>от «30» августа 2024 г.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2888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312888" w:rsidRPr="00312888" w:rsidRDefault="00312888" w:rsidP="00312888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2888">
        <w:rPr>
          <w:rFonts w:ascii="Times New Roman" w:eastAsia="Calibri" w:hAnsi="Times New Roman" w:cs="Times New Roman"/>
          <w:bCs/>
          <w:sz w:val="28"/>
          <w:szCs w:val="28"/>
        </w:rPr>
        <w:t>по предмету</w:t>
      </w:r>
    </w:p>
    <w:p w:rsidR="00D33FF0" w:rsidRPr="00402870" w:rsidRDefault="00312888" w:rsidP="007734F3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pacing w:val="-28"/>
          <w:sz w:val="40"/>
          <w:szCs w:val="40"/>
        </w:rPr>
      </w:pPr>
      <w:r w:rsidRPr="0040287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 w:rsidR="00D33FF0" w:rsidRPr="0040287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«</w:t>
      </w:r>
      <w:r w:rsidR="00D33FF0" w:rsidRPr="00402870">
        <w:rPr>
          <w:rFonts w:ascii="Times New Roman" w:hAnsi="Times New Roman"/>
          <w:b/>
          <w:sz w:val="40"/>
          <w:szCs w:val="40"/>
        </w:rPr>
        <w:t>О</w:t>
      </w:r>
      <w:r w:rsidR="00C866BC" w:rsidRPr="00402870">
        <w:rPr>
          <w:rFonts w:ascii="Times New Roman" w:hAnsi="Times New Roman"/>
          <w:b/>
          <w:sz w:val="40"/>
          <w:szCs w:val="40"/>
        </w:rPr>
        <w:t>СНОВЫ ИЗОБРАЗИТЕЛЬНОЙ ГРАМОТЫ И РИСОВАНИЕ</w:t>
      </w:r>
      <w:r w:rsidR="00D33FF0" w:rsidRPr="0040287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»                         </w:t>
      </w:r>
    </w:p>
    <w:p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402870" w:rsidRPr="00D33FF0" w:rsidRDefault="00402870" w:rsidP="00D3124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>Срок реализации: 1 год</w:t>
      </w:r>
    </w:p>
    <w:p w:rsidR="00D33FF0" w:rsidRPr="00D33FF0" w:rsidRDefault="0040287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Возраст обучающихся:</w:t>
      </w:r>
      <w:r w:rsidR="003128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="00D33FF0"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10 </w:t>
      </w:r>
      <w:r w:rsidR="00D33FF0"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>лет</w:t>
      </w:r>
    </w:p>
    <w:p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</w:p>
    <w:p w:rsidR="00D33FF0" w:rsidRPr="00D33FF0" w:rsidRDefault="00D33FF0" w:rsidP="007734F3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866BC" w:rsidRDefault="00D31246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Состави</w:t>
      </w:r>
      <w:r w:rsidR="00D33FF0"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>тел</w:t>
      </w:r>
      <w:r w:rsidR="00C866BC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="00D33FF0"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  <w:r w:rsidR="00D33F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D33FF0" w:rsidRPr="00C6556C" w:rsidRDefault="00C6556C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655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Кисьмина </w:t>
      </w:r>
      <w:r w:rsidR="00C866BC" w:rsidRPr="00C655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Елена </w:t>
      </w:r>
      <w:r w:rsidR="00D33FF0" w:rsidRPr="00C6556C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C866BC" w:rsidRPr="00C6556C">
        <w:rPr>
          <w:rFonts w:ascii="Times New Roman" w:eastAsia="Times New Roman" w:hAnsi="Times New Roman" w:cs="Times New Roman"/>
          <w:spacing w:val="-4"/>
          <w:sz w:val="28"/>
          <w:szCs w:val="28"/>
        </w:rPr>
        <w:t>индиевна</w:t>
      </w:r>
    </w:p>
    <w:p w:rsidR="00D33FF0" w:rsidRPr="00C6556C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D33FF0" w:rsidRPr="00D33FF0" w:rsidRDefault="00D33FF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D33FF0" w:rsidRPr="00D33FF0" w:rsidRDefault="00D33FF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402870" w:rsidRDefault="0040287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402870" w:rsidRDefault="0040287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402870" w:rsidRDefault="0040287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402870" w:rsidRDefault="0040287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402870" w:rsidRDefault="0040287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402870" w:rsidRDefault="0040287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F142F2" w:rsidRPr="00D33FF0" w:rsidRDefault="00F142F2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bookmarkStart w:id="0" w:name="_GoBack"/>
      <w:bookmarkEnd w:id="0"/>
    </w:p>
    <w:p w:rsidR="00D33FF0" w:rsidRPr="00D33FF0" w:rsidRDefault="00D33FF0" w:rsidP="00D33FF0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Мегион  </w:t>
      </w:r>
    </w:p>
    <w:p w:rsidR="00D33FF0" w:rsidRPr="00D33FF0" w:rsidRDefault="00D33FF0" w:rsidP="00D33FF0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20</w:t>
      </w:r>
      <w:r w:rsidR="00B048B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</w:t>
      </w:r>
      <w:r w:rsidR="00D312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4</w:t>
      </w:r>
    </w:p>
    <w:p w:rsidR="003106D3" w:rsidRPr="003106D3" w:rsidRDefault="003106D3" w:rsidP="003106D3">
      <w:pPr>
        <w:tabs>
          <w:tab w:val="left" w:pos="3094"/>
          <w:tab w:val="left" w:pos="8931"/>
        </w:tabs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6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106D3" w:rsidRPr="003106D3" w:rsidRDefault="003106D3" w:rsidP="003106D3">
      <w:pPr>
        <w:tabs>
          <w:tab w:val="left" w:pos="3094"/>
        </w:tabs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6D3" w:rsidRPr="003106D3" w:rsidRDefault="003106D3" w:rsidP="003106D3">
      <w:pPr>
        <w:tabs>
          <w:tab w:val="left" w:pos="3094"/>
        </w:tabs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6D3" w:rsidRPr="003106D3" w:rsidRDefault="003106D3" w:rsidP="003106D3">
      <w:pPr>
        <w:tabs>
          <w:tab w:val="left" w:pos="3094"/>
        </w:tabs>
        <w:spacing w:after="0"/>
        <w:ind w:left="720"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6D3" w:rsidRPr="003106D3" w:rsidRDefault="003106D3" w:rsidP="003106D3">
      <w:pPr>
        <w:tabs>
          <w:tab w:val="left" w:pos="3094"/>
        </w:tabs>
        <w:spacing w:after="600" w:line="24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6D3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яснительная </w:t>
      </w:r>
      <w:r w:rsidRPr="003106D3">
        <w:rPr>
          <w:rFonts w:ascii="Times New Roman" w:eastAsia="Times New Roman" w:hAnsi="Times New Roman" w:cs="Times New Roman"/>
          <w:b/>
          <w:sz w:val="28"/>
          <w:szCs w:val="28"/>
        </w:rPr>
        <w:t>записка ..………………………………………….....................</w:t>
      </w:r>
      <w:r w:rsidR="00E00C16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106D3" w:rsidRPr="003106D3" w:rsidRDefault="003106D3" w:rsidP="003106D3">
      <w:pPr>
        <w:tabs>
          <w:tab w:val="left" w:pos="3094"/>
          <w:tab w:val="left" w:pos="8222"/>
        </w:tabs>
        <w:spacing w:after="600" w:line="24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6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106D3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программы……………………………………………………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E00C16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3106D3" w:rsidRPr="003106D3" w:rsidRDefault="00C14095" w:rsidP="003106D3">
      <w:pPr>
        <w:tabs>
          <w:tab w:val="left" w:pos="3094"/>
          <w:tab w:val="left" w:pos="8364"/>
        </w:tabs>
        <w:spacing w:after="600" w:line="24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3106D3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Учебно–тематический план </w:t>
      </w:r>
      <w:r w:rsidR="003106D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………………………………………..........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="00975B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00C16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3106D3" w:rsidRPr="003106D3" w:rsidRDefault="00C14095" w:rsidP="003106D3">
      <w:pPr>
        <w:tabs>
          <w:tab w:val="left" w:pos="3094"/>
          <w:tab w:val="left" w:pos="8931"/>
        </w:tabs>
        <w:spacing w:after="600" w:line="24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1.2.Т</w:t>
      </w:r>
      <w:r w:rsidRPr="003106D3">
        <w:rPr>
          <w:rFonts w:ascii="Times New Roman" w:eastAsia="Times New Roman" w:hAnsi="Times New Roman" w:cs="Times New Roman"/>
          <w:b/>
          <w:sz w:val="28"/>
          <w:szCs w:val="28"/>
        </w:rPr>
        <w:t>ематиче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ское планирование</w:t>
      </w:r>
      <w:r w:rsidRPr="003106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06D3" w:rsidRPr="003106D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…………………………………………........</w:t>
      </w:r>
      <w:r w:rsidR="003F6D7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0C16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3106D3" w:rsidRPr="003106D3" w:rsidRDefault="00C14095" w:rsidP="003106D3">
      <w:pPr>
        <w:tabs>
          <w:tab w:val="left" w:pos="3094"/>
          <w:tab w:val="left" w:pos="7513"/>
          <w:tab w:val="left" w:pos="8222"/>
        </w:tabs>
        <w:spacing w:after="600" w:line="24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3106D3">
        <w:rPr>
          <w:rFonts w:ascii="Times New Roman" w:eastAsia="Times New Roman" w:hAnsi="Times New Roman" w:cs="Times New Roman"/>
          <w:b/>
          <w:sz w:val="28"/>
          <w:szCs w:val="28"/>
        </w:rPr>
        <w:t>Учебно-календарный график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06D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</w:t>
      </w:r>
      <w:r w:rsidR="00975B3B"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="00C6556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914E5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3106D3" w:rsidRPr="003106D3" w:rsidRDefault="003106D3" w:rsidP="003106D3">
      <w:pPr>
        <w:tabs>
          <w:tab w:val="left" w:pos="3094"/>
          <w:tab w:val="left" w:pos="7513"/>
          <w:tab w:val="left" w:pos="8222"/>
        </w:tabs>
        <w:spacing w:after="600" w:line="24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6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106D3">
        <w:rPr>
          <w:rFonts w:ascii="Times New Roman" w:eastAsia="Times New Roman" w:hAnsi="Times New Roman" w:cs="Times New Roman"/>
          <w:b/>
          <w:sz w:val="28"/>
          <w:szCs w:val="28"/>
        </w:rPr>
        <w:t>. Методическое обеспечение программы…………………………………</w:t>
      </w:r>
      <w:r w:rsidR="00975B3B"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="009A75E9">
        <w:rPr>
          <w:rFonts w:ascii="Times New Roman" w:eastAsia="Times New Roman" w:hAnsi="Times New Roman" w:cs="Times New Roman"/>
          <w:b/>
          <w:sz w:val="28"/>
          <w:szCs w:val="28"/>
        </w:rPr>
        <w:t>.19</w:t>
      </w:r>
    </w:p>
    <w:p w:rsidR="003106D3" w:rsidRPr="003106D3" w:rsidRDefault="003106D3" w:rsidP="003106D3">
      <w:pPr>
        <w:widowControl w:val="0"/>
        <w:tabs>
          <w:tab w:val="left" w:pos="3094"/>
        </w:tabs>
        <w:spacing w:after="600" w:line="24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06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3106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40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06D3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 …………………………………………….........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F6D7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A75E9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3106D3" w:rsidRPr="003106D3" w:rsidRDefault="003106D3" w:rsidP="003106D3">
      <w:pPr>
        <w:widowControl w:val="0"/>
        <w:tabs>
          <w:tab w:val="left" w:pos="3094"/>
          <w:tab w:val="left" w:pos="8789"/>
        </w:tabs>
        <w:spacing w:after="600" w:line="24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06D3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 …………………………………….......</w:t>
      </w:r>
      <w:r w:rsidR="00975B3B">
        <w:rPr>
          <w:rFonts w:ascii="Times New Roman" w:eastAsia="Calibri" w:hAnsi="Times New Roman" w:cs="Times New Roman"/>
          <w:b/>
          <w:sz w:val="28"/>
          <w:szCs w:val="28"/>
        </w:rPr>
        <w:t>..</w:t>
      </w:r>
      <w:r w:rsidR="003F6D7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A75E9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3106D3" w:rsidRPr="003106D3" w:rsidRDefault="003106D3" w:rsidP="003106D3">
      <w:pPr>
        <w:widowControl w:val="0"/>
        <w:tabs>
          <w:tab w:val="left" w:pos="3094"/>
          <w:tab w:val="left" w:pos="8789"/>
        </w:tabs>
        <w:spacing w:after="600" w:line="24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6D3" w:rsidRPr="003106D3" w:rsidRDefault="003106D3" w:rsidP="003106D3">
      <w:pPr>
        <w:widowControl w:val="0"/>
        <w:tabs>
          <w:tab w:val="left" w:pos="3094"/>
        </w:tabs>
        <w:spacing w:after="600" w:line="24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06D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106D3" w:rsidRPr="003106D3" w:rsidRDefault="003106D3" w:rsidP="003106D3">
      <w:pPr>
        <w:shd w:val="clear" w:color="auto" w:fill="FFFFFF"/>
        <w:tabs>
          <w:tab w:val="left" w:pos="3094"/>
        </w:tabs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3106D3" w:rsidRPr="003106D3" w:rsidRDefault="003106D3" w:rsidP="003106D3">
      <w:pPr>
        <w:shd w:val="clear" w:color="auto" w:fill="FFFFFF"/>
        <w:tabs>
          <w:tab w:val="left" w:pos="3094"/>
        </w:tabs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3106D3" w:rsidRPr="003106D3" w:rsidRDefault="003106D3" w:rsidP="003106D3">
      <w:pPr>
        <w:shd w:val="clear" w:color="auto" w:fill="FFFFFF"/>
        <w:tabs>
          <w:tab w:val="left" w:pos="3094"/>
        </w:tabs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D33FF0" w:rsidRDefault="00D33FF0" w:rsidP="00D33FF0">
      <w:pPr>
        <w:shd w:val="clear" w:color="auto" w:fill="FFFFFF"/>
        <w:spacing w:after="0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3106D3" w:rsidRPr="00D33FF0" w:rsidRDefault="003106D3" w:rsidP="00D33FF0">
      <w:pPr>
        <w:shd w:val="clear" w:color="auto" w:fill="FFFFFF"/>
        <w:spacing w:after="0"/>
        <w:ind w:right="-51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D33FF0" w:rsidRPr="00386333" w:rsidRDefault="00D33FF0" w:rsidP="00386333">
      <w:pPr>
        <w:shd w:val="clear" w:color="auto" w:fill="FFFFFF"/>
        <w:spacing w:after="0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38633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ПОЯСНИТЕЛЬНАЯ ЗАПИСКА</w:t>
      </w:r>
    </w:p>
    <w:p w:rsidR="00D33FF0" w:rsidRPr="00386333" w:rsidRDefault="00D33FF0" w:rsidP="00386333">
      <w:pPr>
        <w:tabs>
          <w:tab w:val="left" w:pos="5640"/>
        </w:tabs>
        <w:spacing w:after="0"/>
        <w:ind w:right="-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71544" w:rsidRPr="00371544" w:rsidRDefault="003106D3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Дополнительная общеразвивающая </w:t>
      </w:r>
      <w:r w:rsidR="00371544" w:rsidRPr="00371544">
        <w:rPr>
          <w:rFonts w:ascii="Times New Roman" w:hAnsi="Times New Roman"/>
          <w:sz w:val="26"/>
          <w:szCs w:val="26"/>
        </w:rPr>
        <w:t>программа «</w:t>
      </w:r>
      <w:r w:rsidR="00A053DD">
        <w:rPr>
          <w:rFonts w:ascii="Times New Roman" w:hAnsi="Times New Roman"/>
          <w:sz w:val="26"/>
          <w:szCs w:val="26"/>
        </w:rPr>
        <w:t>О</w:t>
      </w:r>
      <w:r w:rsidR="00371544" w:rsidRPr="00371544">
        <w:rPr>
          <w:rFonts w:ascii="Times New Roman" w:hAnsi="Times New Roman"/>
          <w:sz w:val="26"/>
          <w:szCs w:val="26"/>
        </w:rPr>
        <w:t>сновы изобразительной грам</w:t>
      </w:r>
      <w:r w:rsidR="00A053DD">
        <w:rPr>
          <w:rFonts w:ascii="Times New Roman" w:hAnsi="Times New Roman"/>
          <w:sz w:val="26"/>
          <w:szCs w:val="26"/>
        </w:rPr>
        <w:t xml:space="preserve">оты и рисование» составлена в </w:t>
      </w:r>
      <w:r>
        <w:rPr>
          <w:rFonts w:ascii="Times New Roman" w:hAnsi="Times New Roman"/>
          <w:sz w:val="26"/>
          <w:szCs w:val="26"/>
        </w:rPr>
        <w:t xml:space="preserve">соответствии с </w:t>
      </w:r>
      <w:r w:rsidR="000C0916">
        <w:rPr>
          <w:rFonts w:ascii="Times New Roman" w:hAnsi="Times New Roman"/>
          <w:sz w:val="26"/>
          <w:szCs w:val="26"/>
        </w:rPr>
        <w:t xml:space="preserve">Федеральным </w:t>
      </w:r>
      <w:r w:rsidR="00371544" w:rsidRPr="00371544">
        <w:rPr>
          <w:rFonts w:ascii="Times New Roman" w:hAnsi="Times New Roman"/>
          <w:sz w:val="26"/>
          <w:szCs w:val="26"/>
        </w:rPr>
        <w:t>законом</w:t>
      </w:r>
      <w:r w:rsidR="000C0916">
        <w:rPr>
          <w:rFonts w:ascii="Times New Roman" w:hAnsi="Times New Roman"/>
          <w:sz w:val="26"/>
          <w:szCs w:val="26"/>
        </w:rPr>
        <w:t xml:space="preserve">  </w:t>
      </w:r>
      <w:r w:rsidR="00371544" w:rsidRPr="00371544">
        <w:rPr>
          <w:rFonts w:ascii="Times New Roman" w:hAnsi="Times New Roman"/>
          <w:sz w:val="26"/>
          <w:szCs w:val="26"/>
        </w:rPr>
        <w:t xml:space="preserve">«Об образовании  в  Российской  Федерации»  от 29.12.2012 №273-ФЗ, </w:t>
      </w:r>
      <w:r w:rsidR="00A053DD">
        <w:rPr>
          <w:rFonts w:ascii="Times New Roman" w:hAnsi="Times New Roman"/>
          <w:sz w:val="26"/>
          <w:szCs w:val="26"/>
        </w:rPr>
        <w:t xml:space="preserve"> </w:t>
      </w:r>
      <w:r w:rsidR="00371544" w:rsidRPr="00371544">
        <w:rPr>
          <w:rFonts w:ascii="Times New Roman" w:hAnsi="Times New Roman"/>
          <w:sz w:val="26"/>
          <w:szCs w:val="26"/>
        </w:rPr>
        <w:t>а  также на основе Письма Минобрнауки России от  18.11.2015</w:t>
      </w:r>
      <w:r w:rsidR="00A053DD">
        <w:rPr>
          <w:rFonts w:ascii="Times New Roman" w:hAnsi="Times New Roman"/>
          <w:sz w:val="26"/>
          <w:szCs w:val="26"/>
        </w:rPr>
        <w:t xml:space="preserve"> </w:t>
      </w:r>
      <w:r w:rsidR="00371544" w:rsidRPr="00371544">
        <w:rPr>
          <w:rFonts w:ascii="Times New Roman" w:hAnsi="Times New Roman"/>
          <w:sz w:val="26"/>
          <w:szCs w:val="26"/>
        </w:rPr>
        <w:t xml:space="preserve"> N 09-3242 «О </w:t>
      </w:r>
      <w:r>
        <w:rPr>
          <w:rFonts w:ascii="Times New Roman" w:hAnsi="Times New Roman"/>
          <w:sz w:val="26"/>
          <w:szCs w:val="26"/>
        </w:rPr>
        <w:t xml:space="preserve"> </w:t>
      </w:r>
      <w:r w:rsidR="00371544" w:rsidRPr="00371544">
        <w:rPr>
          <w:rFonts w:ascii="Times New Roman" w:hAnsi="Times New Roman"/>
          <w:sz w:val="26"/>
          <w:szCs w:val="26"/>
        </w:rPr>
        <w:t xml:space="preserve">направлении   информации» (вместе с «Методическими рекомендациями по проектированию  дополнительных общеразвивающих  </w:t>
      </w:r>
      <w:r w:rsidR="00C14095">
        <w:rPr>
          <w:rFonts w:ascii="Times New Roman" w:hAnsi="Times New Roman"/>
          <w:sz w:val="26"/>
          <w:szCs w:val="26"/>
        </w:rPr>
        <w:t xml:space="preserve"> </w:t>
      </w:r>
      <w:r w:rsidR="00371544" w:rsidRPr="00371544">
        <w:rPr>
          <w:rFonts w:ascii="Times New Roman" w:hAnsi="Times New Roman"/>
          <w:sz w:val="26"/>
          <w:szCs w:val="26"/>
        </w:rPr>
        <w:t>прогр</w:t>
      </w:r>
      <w:r w:rsidR="00A053DD">
        <w:rPr>
          <w:rFonts w:ascii="Times New Roman" w:hAnsi="Times New Roman"/>
          <w:sz w:val="26"/>
          <w:szCs w:val="26"/>
        </w:rPr>
        <w:t xml:space="preserve">амм (включая разноуровневые </w:t>
      </w:r>
      <w:r w:rsidR="00371544" w:rsidRPr="00371544">
        <w:rPr>
          <w:rFonts w:ascii="Times New Roman" w:hAnsi="Times New Roman"/>
          <w:sz w:val="26"/>
          <w:szCs w:val="26"/>
        </w:rPr>
        <w:t>программы)».</w:t>
      </w:r>
    </w:p>
    <w:p w:rsidR="00D33FF0" w:rsidRPr="00371544" w:rsidRDefault="00371544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1544">
        <w:rPr>
          <w:rFonts w:ascii="Times New Roman" w:hAnsi="Times New Roman"/>
          <w:sz w:val="26"/>
          <w:szCs w:val="26"/>
        </w:rPr>
        <w:t>Программа составлена в соответствии с возрастными возможностями и учетом уровня развития детей.</w:t>
      </w:r>
    </w:p>
    <w:p w:rsidR="00386333" w:rsidRPr="00371544" w:rsidRDefault="003106D3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Программа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>«Основы изобразительной грамоты и рисовани</w:t>
      </w:r>
      <w:r w:rsidR="00447BBC" w:rsidRPr="00371544">
        <w:rPr>
          <w:rFonts w:ascii="Times New Roman" w:hAnsi="Times New Roman"/>
          <w:color w:val="000000"/>
          <w:sz w:val="26"/>
          <w:szCs w:val="26"/>
        </w:rPr>
        <w:t>е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386333" w:rsidRPr="00371544">
        <w:rPr>
          <w:rFonts w:ascii="Times New Roman" w:hAnsi="Times New Roman"/>
          <w:b/>
          <w:color w:val="000000"/>
          <w:sz w:val="26"/>
          <w:szCs w:val="26"/>
        </w:rPr>
        <w:t>направлен</w:t>
      </w:r>
      <w:r w:rsidR="00447BBC" w:rsidRPr="00371544">
        <w:rPr>
          <w:rFonts w:ascii="Times New Roman" w:hAnsi="Times New Roman"/>
          <w:b/>
          <w:color w:val="000000"/>
          <w:sz w:val="26"/>
          <w:szCs w:val="26"/>
        </w:rPr>
        <w:t>а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 на художественное образование и воспитание подрастающего поколения, на знакомство учащихся с первичными знаниями о видах и жан</w:t>
      </w:r>
      <w:r w:rsidR="000C0916">
        <w:rPr>
          <w:rFonts w:ascii="Times New Roman" w:hAnsi="Times New Roman"/>
          <w:color w:val="000000"/>
          <w:sz w:val="26"/>
          <w:szCs w:val="26"/>
        </w:rPr>
        <w:t xml:space="preserve">рах изобразительного искусства,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о правилах изображения с натуры и по памяти предметов (объектов) окружающего мира, об основах цветоведения, о формальной композиции, </w:t>
      </w:r>
      <w:r w:rsidR="00C1409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о способах работы с различными художественными материалами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>и техниками.</w:t>
      </w:r>
    </w:p>
    <w:p w:rsidR="00386333" w:rsidRPr="00371544" w:rsidRDefault="00386333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71544">
        <w:rPr>
          <w:rFonts w:ascii="Times New Roman" w:hAnsi="Times New Roman"/>
          <w:color w:val="000000"/>
          <w:sz w:val="26"/>
          <w:szCs w:val="26"/>
        </w:rPr>
        <w:t>Общеразвивающая программа «Основы изобразительной грамоты и рисовани</w:t>
      </w:r>
      <w:r w:rsidR="00447BBC" w:rsidRPr="00371544">
        <w:rPr>
          <w:rFonts w:ascii="Times New Roman" w:hAnsi="Times New Roman"/>
          <w:color w:val="000000"/>
          <w:sz w:val="26"/>
          <w:szCs w:val="26"/>
        </w:rPr>
        <w:t>е</w:t>
      </w:r>
      <w:r w:rsidRPr="00371544">
        <w:rPr>
          <w:rFonts w:ascii="Times New Roman" w:hAnsi="Times New Roman"/>
          <w:color w:val="000000"/>
          <w:sz w:val="26"/>
          <w:szCs w:val="26"/>
        </w:rPr>
        <w:t>» способствует эстетическому воспитанию учащихся, формированию художественного вкуса, эмоциональной отзывчивости на прекрасное. Программа обеспечивает развитие творческих способностей детей и подростков и формирование устойчивого интереса к творческой деятельности.</w:t>
      </w:r>
    </w:p>
    <w:p w:rsidR="00386333" w:rsidRPr="00371544" w:rsidRDefault="00386333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71544">
        <w:rPr>
          <w:rFonts w:ascii="Times New Roman" w:hAnsi="Times New Roman"/>
          <w:color w:val="000000"/>
          <w:sz w:val="26"/>
          <w:szCs w:val="26"/>
        </w:rPr>
        <w:t>Начальные знания по изобразительной грамоте и владение художественными материалами и техниками дает свободу самовыражения и помогает найти свой собственный язык изобразительного искусства, язык, при помощи которого учащиеся смогут передавать свои мысли и впечатления</w:t>
      </w:r>
    </w:p>
    <w:p w:rsidR="006319AB" w:rsidRPr="00060386" w:rsidRDefault="00447BBC" w:rsidP="00371544">
      <w:pPr>
        <w:pStyle w:val="ab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154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33FF0" w:rsidRPr="00060386">
        <w:rPr>
          <w:rFonts w:ascii="Times New Roman" w:eastAsia="Times New Roman" w:hAnsi="Times New Roman"/>
          <w:b/>
          <w:sz w:val="26"/>
          <w:szCs w:val="26"/>
          <w:lang w:eastAsia="ru-RU"/>
        </w:rPr>
        <w:t>Актуальность</w:t>
      </w:r>
      <w:r w:rsidR="007C5B8C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данной программы </w:t>
      </w:r>
      <w:r w:rsidR="00C14095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состоит в том, что ее содержание направлено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творческого развития ребенка;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азвитие мотивации к познанию и творчество;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риобщение детей к общечеловеческим ценностям;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нтеллектуальное и духовное развитие личности ребенка;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оздание условий для социального, культурного и профессионального самоопределения, творческой реализации личности ребенка;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крепление психического и физического здоровья детей;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</w:t>
      </w:r>
    </w:p>
    <w:p w:rsidR="006319AB" w:rsidRPr="00060386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6319AB" w:rsidRPr="00060386" w:rsidRDefault="007C5B8C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0386">
        <w:rPr>
          <w:rFonts w:ascii="Times New Roman" w:eastAsia="Times New Roman" w:hAnsi="Times New Roman"/>
          <w:b/>
          <w:sz w:val="26"/>
          <w:szCs w:val="26"/>
          <w:lang w:eastAsia="ru-RU"/>
        </w:rPr>
        <w:t>Новизна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данной программы заключается в том,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учебный предмет «Основы изобразительной грамоты и рисование» занимает важное место в комплексе учебных предметов программы «Декоративно-прикладное творчество». Он является базовой составляющей для последующего изучения предметов в области изобразительного искусства.</w:t>
      </w:r>
    </w:p>
    <w:p w:rsidR="006319AB" w:rsidRPr="00060386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Программа предмета «Основы изобразительной грамоты и рисование» состоит из двух разделов — графики и цветоведения, это два направления в содержании учебного предмета в каждой возрастной категории.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Темы заданий продуманы исходя из возрастных возможностей детей и согласно ми</w:t>
      </w:r>
      <w:r w:rsidR="000C0916">
        <w:rPr>
          <w:rFonts w:ascii="Times New Roman" w:eastAsia="Times New Roman" w:hAnsi="Times New Roman"/>
          <w:sz w:val="26"/>
          <w:szCs w:val="26"/>
          <w:lang w:eastAsia="ru-RU"/>
        </w:rPr>
        <w:t>нимуму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</w:t>
      </w:r>
    </w:p>
    <w:p w:rsidR="006319AB" w:rsidRPr="00060386" w:rsidRDefault="00447BBC" w:rsidP="00371544">
      <w:pPr>
        <w:pStyle w:val="ab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038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C5B8C" w:rsidRPr="00060386">
        <w:rPr>
          <w:rFonts w:ascii="Times New Roman" w:eastAsia="Times New Roman" w:hAnsi="Times New Roman"/>
          <w:b/>
          <w:sz w:val="26"/>
          <w:szCs w:val="26"/>
          <w:lang w:eastAsia="ru-RU"/>
        </w:rPr>
        <w:t>Отличительная особенность данной программы</w:t>
      </w:r>
      <w:r w:rsidRPr="0006038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19AB" w:rsidRPr="00060386">
        <w:rPr>
          <w:rFonts w:ascii="Times New Roman" w:eastAsia="Times New Roman" w:hAnsi="Times New Roman"/>
          <w:sz w:val="26"/>
          <w:szCs w:val="26"/>
          <w:lang w:eastAsia="ru-RU"/>
        </w:rPr>
        <w:t>Программа ориентирована на применение многочисленного количества художественных приемов, позволяющих за короткий срок обучения создавать эффективные живописные произведения. Программа дает возможность овладеть техникой работы карандашами, мелками, фломастерами, пастелью, сангиной и др. материалами, учит выбирать из огромного множества нужные, наиболее полно использовать заложенные в них возможности. Содержание программы знакомит обучающихся с простейшими изобразительными средствами, способами и техникой рисования.</w:t>
      </w:r>
    </w:p>
    <w:p w:rsidR="006319AB" w:rsidRPr="00060386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Практические задания по учебному предмету способствуют: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знакомству с основами цветоведения (основные и составные цвета, малый и большой цветовой круг, нюансы, контрасты, тон, цветовые гармонии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др.) в более раннем возрасте; 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помогают познать разнообразные техники и технологии художественных материалов в изобразительной деятельности и умение п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рименять их в творческой работе; 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способствуют освоению основных выразительных средств изобразительного искусства: пятно, линия, штрих, мазок, контраст и др.</w:t>
      </w:r>
    </w:p>
    <w:p w:rsidR="006319AB" w:rsidRPr="00060386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Содержание образовательной программы соответствует достижениям мировой культуры в области изобразительного искусства, культурно-национальным особенностям региона.</w:t>
      </w:r>
    </w:p>
    <w:p w:rsidR="006319AB" w:rsidRPr="00060386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Учебная программа отвечае</w:t>
      </w:r>
      <w:r w:rsidR="000C0916">
        <w:rPr>
          <w:rFonts w:ascii="Times New Roman" w:eastAsia="Times New Roman" w:hAnsi="Times New Roman"/>
          <w:sz w:val="26"/>
          <w:szCs w:val="26"/>
          <w:lang w:eastAsia="ru-RU"/>
        </w:rPr>
        <w:t xml:space="preserve">т возрастным и психологическим 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особенностям детей, нацелена на их творческое развитие.</w:t>
      </w:r>
    </w:p>
    <w:p w:rsidR="007C5B8C" w:rsidRPr="00060386" w:rsidRDefault="007C5B8C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60386">
        <w:rPr>
          <w:rFonts w:ascii="Times New Roman" w:eastAsia="Times New Roman" w:hAnsi="Times New Roman"/>
          <w:b/>
          <w:bCs/>
          <w:sz w:val="26"/>
          <w:szCs w:val="26"/>
        </w:rPr>
        <w:t xml:space="preserve">Педагогическая целесообразность программы </w:t>
      </w:r>
      <w:r w:rsidRPr="00060386">
        <w:rPr>
          <w:rFonts w:ascii="Times New Roman" w:eastAsia="Times New Roman" w:hAnsi="Times New Roman"/>
          <w:bCs/>
          <w:sz w:val="26"/>
          <w:szCs w:val="26"/>
        </w:rPr>
        <w:t xml:space="preserve">состоит в том, 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что она разработана с учетом современных образовательных технологий, которые отражаются в:</w:t>
      </w:r>
      <w:r w:rsidR="00371544" w:rsidRPr="00060386">
        <w:rPr>
          <w:rFonts w:ascii="Times New Roman" w:eastAsia="Times New Roman" w:hAnsi="Times New Roman"/>
          <w:bCs/>
          <w:sz w:val="26"/>
          <w:szCs w:val="26"/>
        </w:rPr>
        <w:t xml:space="preserve"> п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ринципах обучения (индивидуальность, доступность, преемственность, результативность);</w:t>
      </w:r>
      <w:r w:rsidR="00371544" w:rsidRPr="00060386">
        <w:rPr>
          <w:rFonts w:ascii="Times New Roman" w:eastAsia="Times New Roman" w:hAnsi="Times New Roman"/>
          <w:bCs/>
          <w:sz w:val="26"/>
          <w:szCs w:val="26"/>
        </w:rPr>
        <w:t xml:space="preserve"> ф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ормах и </w:t>
      </w:r>
      <w:r w:rsidR="0074414F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методах обучения (активные методы дистанционного обучения, дифференцированное обучение, занятия, конкурсы, соревнования, экскурсии, походы и т.д.);</w:t>
      </w:r>
      <w:r w:rsidR="00371544" w:rsidRPr="0006038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74414F" w:rsidRPr="0006038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71544" w:rsidRPr="00060386">
        <w:rPr>
          <w:rFonts w:ascii="Times New Roman" w:eastAsia="Times New Roman" w:hAnsi="Times New Roman"/>
          <w:bCs/>
          <w:sz w:val="26"/>
          <w:szCs w:val="26"/>
        </w:rPr>
        <w:t>м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етодах контроля и управления образовательным процессом (тестирование, анализ </w:t>
      </w:r>
      <w:r w:rsidR="00371544"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результатов конкурсов, соревнований и др.);</w:t>
      </w:r>
      <w:r w:rsidR="00371544" w:rsidRPr="00060386">
        <w:rPr>
          <w:rFonts w:ascii="Times New Roman" w:eastAsia="Times New Roman" w:hAnsi="Times New Roman"/>
          <w:bCs/>
          <w:sz w:val="26"/>
          <w:szCs w:val="26"/>
        </w:rPr>
        <w:t xml:space="preserve"> с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>редствах обучения (перечень необходимого оборудования, инструментов и материалов в расчете на объединение детей).</w:t>
      </w:r>
    </w:p>
    <w:p w:rsidR="007C5B8C" w:rsidRPr="00060386" w:rsidRDefault="007C5B8C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0386">
        <w:rPr>
          <w:rFonts w:ascii="Times New Roman" w:eastAsia="Times New Roman" w:hAnsi="Times New Roman"/>
          <w:b/>
          <w:sz w:val="26"/>
          <w:szCs w:val="26"/>
          <w:lang w:eastAsia="ru-RU"/>
        </w:rPr>
        <w:t>Педагогическая целесообразность</w:t>
      </w:r>
      <w:r w:rsidRPr="0006038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прослеживается и в широком спектре межпредметных связей с учебными предметами «Лепка», «Декоративно-прикладное творчество», «Беседы об искусстве» и др. Выполнение практических и творческих заданий на уроках проводится с применением игровых форм работы, активных методов обучения. Обучение строится с опорой уже на имеющиеся знания, предполагает систему роста в последующие годы.</w:t>
      </w:r>
    </w:p>
    <w:p w:rsidR="00D33FF0" w:rsidRPr="00060386" w:rsidRDefault="00D33FF0" w:rsidP="003F6D73">
      <w:pPr>
        <w:suppressAutoHyphens/>
        <w:spacing w:after="0"/>
        <w:ind w:right="-51" w:firstLine="708"/>
        <w:jc w:val="both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060386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lastRenderedPageBreak/>
        <w:t>Организационно–педагогические условия реализации программы</w:t>
      </w:r>
    </w:p>
    <w:p w:rsidR="00D33FF0" w:rsidRPr="00060386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Направленность програ</w:t>
      </w:r>
      <w:r w:rsidR="003106D3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ммы – художественн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ая.</w:t>
      </w:r>
    </w:p>
    <w:p w:rsidR="00D33FF0" w:rsidRPr="00060386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Срок освоения программы – 1 год (с 0</w:t>
      </w:r>
      <w:r w:rsidR="00045D3D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2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.09.20</w:t>
      </w:r>
      <w:r w:rsidR="00454B02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2</w:t>
      </w:r>
      <w:r w:rsidR="00045D3D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4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г. по </w:t>
      </w:r>
      <w:r w:rsidR="006725EE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2</w:t>
      </w:r>
      <w:r w:rsidR="00045D3D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6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.05.202</w:t>
      </w:r>
      <w:r w:rsidR="00045D3D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5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г.)</w:t>
      </w:r>
    </w:p>
    <w:p w:rsidR="00D33FF0" w:rsidRPr="00060386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Адресат программы – дети</w:t>
      </w:r>
      <w:r w:rsidR="00F127EC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106D3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9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</w:t>
      </w:r>
      <w:r w:rsidR="003106D3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10</w:t>
      </w:r>
      <w:r w:rsidR="00371544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лет.</w:t>
      </w:r>
    </w:p>
    <w:p w:rsidR="00D33FF0" w:rsidRPr="00060386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Количество детей в группе – </w:t>
      </w:r>
      <w:r w:rsidR="006725EE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7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-12 человек.</w:t>
      </w:r>
    </w:p>
    <w:p w:rsidR="00D33FF0" w:rsidRPr="00060386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Форма обучения – очная.</w:t>
      </w:r>
    </w:p>
    <w:p w:rsidR="00D33FF0" w:rsidRPr="00060386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Режим занятий </w:t>
      </w:r>
      <w:r w:rsidR="00371544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–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371544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2 часа</w:t>
      </w:r>
      <w:r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в неделю.</w:t>
      </w:r>
      <w:r w:rsidR="00371544" w:rsidRPr="0006038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060386">
        <w:rPr>
          <w:rFonts w:ascii="Times New Roman" w:eastAsia="Times New Roman" w:hAnsi="Times New Roman" w:cs="Times New Roman"/>
          <w:sz w:val="26"/>
          <w:szCs w:val="26"/>
        </w:rPr>
        <w:t>В соответствие с учебным пла</w:t>
      </w:r>
      <w:r w:rsidR="00AB2627" w:rsidRPr="00060386">
        <w:rPr>
          <w:rFonts w:ascii="Times New Roman" w:eastAsia="Times New Roman" w:hAnsi="Times New Roman" w:cs="Times New Roman"/>
          <w:sz w:val="26"/>
          <w:szCs w:val="26"/>
        </w:rPr>
        <w:t>ном на данный предмет отводится</w:t>
      </w:r>
      <w:r w:rsidR="00371544" w:rsidRPr="000603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2627" w:rsidRPr="00060386">
        <w:rPr>
          <w:rFonts w:ascii="Times New Roman" w:eastAsia="Times New Roman" w:hAnsi="Times New Roman" w:cs="Times New Roman"/>
          <w:sz w:val="26"/>
          <w:szCs w:val="26"/>
        </w:rPr>
        <w:t>68</w:t>
      </w:r>
      <w:r w:rsidRPr="00060386"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 w:rsidR="00371544" w:rsidRPr="00060386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060386">
        <w:rPr>
          <w:rFonts w:ascii="Times New Roman" w:eastAsia="Times New Roman" w:hAnsi="Times New Roman" w:cs="Times New Roman"/>
          <w:sz w:val="26"/>
          <w:szCs w:val="26"/>
        </w:rPr>
        <w:t xml:space="preserve"> в год из расчета – </w:t>
      </w:r>
      <w:r w:rsidR="00AB2627" w:rsidRPr="00060386">
        <w:rPr>
          <w:rFonts w:ascii="Times New Roman" w:eastAsia="Times New Roman" w:hAnsi="Times New Roman" w:cs="Times New Roman"/>
          <w:sz w:val="26"/>
          <w:szCs w:val="26"/>
        </w:rPr>
        <w:t>80</w:t>
      </w:r>
      <w:r w:rsidR="004038E2"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 w:rsidR="00AB2627" w:rsidRPr="00060386">
        <w:rPr>
          <w:rFonts w:ascii="Times New Roman" w:eastAsia="Times New Roman" w:hAnsi="Times New Roman" w:cs="Times New Roman"/>
          <w:sz w:val="26"/>
          <w:szCs w:val="26"/>
        </w:rPr>
        <w:t>в неделю.</w:t>
      </w:r>
    </w:p>
    <w:p w:rsidR="00D33FF0" w:rsidRPr="00060386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</w:p>
    <w:p w:rsidR="00D33FF0" w:rsidRPr="00060386" w:rsidRDefault="00D33FF0" w:rsidP="0074414F">
      <w:pPr>
        <w:suppressAutoHyphens/>
        <w:spacing w:after="0"/>
        <w:ind w:right="-51" w:firstLine="708"/>
        <w:jc w:val="both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060386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t>Цель и задачи программы</w:t>
      </w:r>
    </w:p>
    <w:p w:rsidR="00D33FF0" w:rsidRPr="00060386" w:rsidRDefault="00D33FF0" w:rsidP="0074414F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6038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Цель программы: </w:t>
      </w:r>
    </w:p>
    <w:p w:rsidR="00AB2627" w:rsidRPr="00060386" w:rsidRDefault="00AB2627" w:rsidP="007441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>1. Выявление одаренных детей в области изобразительного искусства в раннем детском возрасте.</w:t>
      </w:r>
    </w:p>
    <w:p w:rsidR="00AB2627" w:rsidRPr="00060386" w:rsidRDefault="00AB2627" w:rsidP="0074414F">
      <w:pPr>
        <w:spacing w:after="0"/>
        <w:ind w:firstLine="709"/>
        <w:jc w:val="both"/>
        <w:rPr>
          <w:rStyle w:val="c5c1"/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 xml:space="preserve">2. </w:t>
      </w:r>
      <w:r w:rsidRPr="00060386">
        <w:rPr>
          <w:rStyle w:val="c5c1c19"/>
          <w:rFonts w:ascii="Times New Roman" w:hAnsi="Times New Roman" w:cs="Times New Roman"/>
          <w:sz w:val="26"/>
          <w:szCs w:val="26"/>
        </w:rPr>
        <w:t>Формирование у детей младшего школьного возраста</w:t>
      </w:r>
      <w:r w:rsidRPr="00060386">
        <w:rPr>
          <w:rStyle w:val="c5c1"/>
          <w:rFonts w:ascii="Times New Roman" w:hAnsi="Times New Roman" w:cs="Times New Roman"/>
          <w:sz w:val="26"/>
          <w:szCs w:val="26"/>
        </w:rPr>
        <w:t xml:space="preserve"> комплекса начальных знаний, умений и навыков в области изобразительного искусства.</w:t>
      </w:r>
    </w:p>
    <w:p w:rsidR="00D33FF0" w:rsidRPr="00060386" w:rsidRDefault="00AB2627" w:rsidP="007441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Style w:val="c5c1"/>
          <w:rFonts w:ascii="Times New Roman" w:hAnsi="Times New Roman" w:cs="Times New Roman"/>
          <w:sz w:val="26"/>
          <w:szCs w:val="26"/>
        </w:rPr>
        <w:t>3. Формирование понимания основ художественной культуры, как неотъемлемой части культуры духовной.</w:t>
      </w:r>
    </w:p>
    <w:p w:rsidR="00D33FF0" w:rsidRPr="00060386" w:rsidRDefault="00D33FF0" w:rsidP="0074414F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038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ab/>
        <w:t>Задачи программы</w:t>
      </w:r>
      <w:r w:rsidRPr="00060386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:</w:t>
      </w:r>
    </w:p>
    <w:p w:rsidR="00AB2627" w:rsidRPr="00060386" w:rsidRDefault="00371544" w:rsidP="0074414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>и</w:t>
      </w:r>
      <w:r w:rsidR="00AB2627" w:rsidRPr="00060386">
        <w:rPr>
          <w:rFonts w:ascii="Times New Roman" w:hAnsi="Times New Roman" w:cs="Times New Roman"/>
          <w:sz w:val="26"/>
          <w:szCs w:val="26"/>
        </w:rPr>
        <w:t>спользование на занятиях:</w:t>
      </w:r>
    </w:p>
    <w:p w:rsidR="00AB2627" w:rsidRPr="00060386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060386">
        <w:rPr>
          <w:sz w:val="26"/>
          <w:szCs w:val="26"/>
        </w:rPr>
        <w:t>Живописных и графических материалов, с выявлением совместно с детьми их возможностей и эстетических качеств;</w:t>
      </w:r>
    </w:p>
    <w:p w:rsidR="00AB2627" w:rsidRPr="00060386" w:rsidRDefault="004038E2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изучение и анализ </w:t>
      </w:r>
      <w:r w:rsidR="00AB2627" w:rsidRPr="00060386">
        <w:rPr>
          <w:sz w:val="26"/>
          <w:szCs w:val="26"/>
        </w:rPr>
        <w:t>разнообразных техник живописи и графики;</w:t>
      </w:r>
    </w:p>
    <w:p w:rsidR="00AB2627" w:rsidRPr="00060386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060386">
        <w:rPr>
          <w:sz w:val="26"/>
          <w:szCs w:val="26"/>
        </w:rPr>
        <w:t>выявление художественных и эстетических свойств цве</w:t>
      </w:r>
      <w:r w:rsidR="004038E2">
        <w:rPr>
          <w:sz w:val="26"/>
          <w:szCs w:val="26"/>
        </w:rPr>
        <w:t xml:space="preserve">та, графических линий и пятен, </w:t>
      </w:r>
      <w:r w:rsidRPr="00060386">
        <w:rPr>
          <w:sz w:val="26"/>
          <w:szCs w:val="26"/>
        </w:rPr>
        <w:t>основных закономерностей создания цветового и тонового строя;</w:t>
      </w:r>
    </w:p>
    <w:p w:rsidR="00AB2627" w:rsidRPr="00060386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060386">
        <w:rPr>
          <w:sz w:val="26"/>
          <w:szCs w:val="26"/>
        </w:rPr>
        <w:t>тренинг передачи цветовых и тоновых отношения в условиях пространственно-воздушной среды;</w:t>
      </w:r>
    </w:p>
    <w:p w:rsidR="00AB2627" w:rsidRPr="00060386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060386">
        <w:rPr>
          <w:sz w:val="26"/>
          <w:szCs w:val="26"/>
        </w:rPr>
        <w:t>изображение объектов предметного мира, фигур человека;</w:t>
      </w:r>
    </w:p>
    <w:p w:rsidR="00AB2627" w:rsidRPr="00060386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060386">
        <w:rPr>
          <w:sz w:val="26"/>
          <w:szCs w:val="26"/>
        </w:rPr>
        <w:t>тренинг навыков последовательного ведения живописных и графических работ;</w:t>
      </w:r>
    </w:p>
    <w:p w:rsidR="00AB2627" w:rsidRPr="00060386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060386">
        <w:rPr>
          <w:sz w:val="26"/>
          <w:szCs w:val="26"/>
        </w:rPr>
        <w:t>выявление одаренных детей способных в дальнейшем осваивать профессиональные образовательные программы в области изобразительного искусства.</w:t>
      </w:r>
    </w:p>
    <w:p w:rsidR="00371544" w:rsidRPr="00060386" w:rsidRDefault="00371544" w:rsidP="0074414F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</w:p>
    <w:p w:rsidR="003106D3" w:rsidRPr="00060386" w:rsidRDefault="003106D3" w:rsidP="0074414F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</w:p>
    <w:p w:rsidR="00D33FF0" w:rsidRPr="00060386" w:rsidRDefault="00D33FF0" w:rsidP="00DE647A">
      <w:pPr>
        <w:suppressAutoHyphens/>
        <w:spacing w:after="0"/>
        <w:ind w:right="-51" w:firstLine="360"/>
        <w:jc w:val="both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060386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t>Форма проведения учебных аудиторных занятий</w:t>
      </w:r>
    </w:p>
    <w:p w:rsidR="00D33FF0" w:rsidRPr="00060386" w:rsidRDefault="00D33FF0" w:rsidP="0074414F">
      <w:pPr>
        <w:spacing w:after="0"/>
        <w:ind w:right="-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по предмету </w:t>
      </w:r>
      <w:r w:rsidRPr="0006038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71544" w:rsidRPr="00060386">
        <w:rPr>
          <w:rStyle w:val="c59"/>
          <w:rFonts w:ascii="Times New Roman" w:hAnsi="Times New Roman" w:cs="Times New Roman"/>
          <w:sz w:val="26"/>
          <w:szCs w:val="26"/>
        </w:rPr>
        <w:t>О</w:t>
      </w:r>
      <w:r w:rsidR="00AB2627" w:rsidRPr="00060386">
        <w:rPr>
          <w:rStyle w:val="c59"/>
          <w:rFonts w:ascii="Times New Roman" w:hAnsi="Times New Roman" w:cs="Times New Roman"/>
          <w:sz w:val="26"/>
          <w:szCs w:val="26"/>
        </w:rPr>
        <w:t>сновы изобразительной грамоты и рисовани</w:t>
      </w:r>
      <w:r w:rsidR="00371544" w:rsidRPr="00060386">
        <w:rPr>
          <w:rStyle w:val="c59"/>
          <w:rFonts w:ascii="Times New Roman" w:hAnsi="Times New Roman" w:cs="Times New Roman"/>
          <w:sz w:val="26"/>
          <w:szCs w:val="26"/>
        </w:rPr>
        <w:t>е</w:t>
      </w:r>
      <w:r w:rsidRPr="0006038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60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осуществляются в форме групповых занятий численностью от </w:t>
      </w:r>
      <w:r w:rsidR="006725EE" w:rsidRPr="00060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0603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12</w:t>
      </w:r>
      <w:r w:rsidRPr="00060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D33FF0" w:rsidRPr="00060386" w:rsidRDefault="00D33FF0" w:rsidP="0074414F">
      <w:pPr>
        <w:shd w:val="clear" w:color="auto" w:fill="FFFFFF"/>
        <w:tabs>
          <w:tab w:val="left" w:pos="851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06D3" w:rsidRPr="00060386" w:rsidRDefault="003106D3" w:rsidP="0074414F">
      <w:pPr>
        <w:shd w:val="clear" w:color="auto" w:fill="FFFFFF"/>
        <w:tabs>
          <w:tab w:val="left" w:pos="851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FF0" w:rsidRPr="00060386" w:rsidRDefault="00D33FF0" w:rsidP="00DE647A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0386">
        <w:rPr>
          <w:rFonts w:ascii="Times New Roman" w:eastAsia="Times New Roman" w:hAnsi="Times New Roman" w:cs="Times New Roman"/>
          <w:b/>
          <w:i/>
          <w:sz w:val="26"/>
          <w:szCs w:val="26"/>
        </w:rPr>
        <w:t>Методы обучения</w:t>
      </w:r>
    </w:p>
    <w:p w:rsidR="00AB2627" w:rsidRPr="00060386" w:rsidRDefault="00AB2627" w:rsidP="0074414F">
      <w:pPr>
        <w:pStyle w:val="c0c25c4"/>
        <w:shd w:val="clear" w:color="auto" w:fill="FFFFFF"/>
        <w:spacing w:before="0" w:after="0" w:line="276" w:lineRule="auto"/>
        <w:ind w:firstLine="709"/>
        <w:jc w:val="both"/>
        <w:rPr>
          <w:rStyle w:val="c5c1c19c8"/>
          <w:sz w:val="26"/>
          <w:szCs w:val="26"/>
        </w:rPr>
      </w:pPr>
      <w:r w:rsidRPr="00060386">
        <w:rPr>
          <w:rStyle w:val="c5c1"/>
          <w:sz w:val="26"/>
          <w:szCs w:val="26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 w:rsidRPr="00060386">
        <w:rPr>
          <w:rStyle w:val="c5c1c19c8"/>
          <w:sz w:val="26"/>
          <w:szCs w:val="26"/>
        </w:rPr>
        <w:t>основные методы:</w:t>
      </w:r>
    </w:p>
    <w:p w:rsidR="00AB2627" w:rsidRPr="00060386" w:rsidRDefault="00AB2627" w:rsidP="0074414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Style w:val="c5c1"/>
          <w:rFonts w:ascii="Times New Roman" w:hAnsi="Times New Roman" w:cs="Times New Roman"/>
          <w:sz w:val="26"/>
          <w:szCs w:val="26"/>
        </w:rPr>
        <w:lastRenderedPageBreak/>
        <w:t>объяснительно-иллюстративные (демонстрация методических пособий, иллюстраций);</w:t>
      </w:r>
    </w:p>
    <w:p w:rsidR="00AB2627" w:rsidRPr="00060386" w:rsidRDefault="00AB2627" w:rsidP="0074414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Style w:val="c5c1"/>
          <w:rFonts w:ascii="Times New Roman" w:hAnsi="Times New Roman" w:cs="Times New Roman"/>
          <w:sz w:val="26"/>
          <w:szCs w:val="26"/>
        </w:rPr>
        <w:t>частично-поисковые (выполнение вариативных заданий);</w:t>
      </w:r>
    </w:p>
    <w:p w:rsidR="00AB2627" w:rsidRPr="00060386" w:rsidRDefault="00AB2627" w:rsidP="0074414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Style w:val="c5c1"/>
          <w:rFonts w:ascii="Times New Roman" w:hAnsi="Times New Roman" w:cs="Times New Roman"/>
          <w:sz w:val="26"/>
          <w:szCs w:val="26"/>
        </w:rPr>
        <w:t>творческие (творческие задания, участие детей в конкурсах);</w:t>
      </w:r>
    </w:p>
    <w:p w:rsidR="00AB2627" w:rsidRPr="00060386" w:rsidRDefault="00AB2627" w:rsidP="0074414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Style w:val="c5c1"/>
          <w:rFonts w:ascii="Times New Roman" w:hAnsi="Times New Roman" w:cs="Times New Roman"/>
          <w:sz w:val="26"/>
          <w:szCs w:val="26"/>
        </w:rPr>
      </w:pPr>
      <w:r w:rsidRPr="00060386">
        <w:rPr>
          <w:rStyle w:val="c5c1"/>
          <w:rFonts w:ascii="Times New Roman" w:hAnsi="Times New Roman" w:cs="Times New Roman"/>
          <w:sz w:val="26"/>
          <w:szCs w:val="26"/>
        </w:rPr>
        <w:t>исследовательские (исследование свойств бумаги, красок, а также возможностей других материалов).</w:t>
      </w:r>
    </w:p>
    <w:p w:rsidR="00D33FF0" w:rsidRPr="00060386" w:rsidRDefault="00D33FF0" w:rsidP="0074414F">
      <w:pPr>
        <w:spacing w:after="0"/>
        <w:ind w:right="-51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386333" w:rsidRPr="00060386" w:rsidRDefault="00386333" w:rsidP="0074414F">
      <w:pPr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D33FF0" w:rsidRPr="00060386" w:rsidRDefault="00D33FF0" w:rsidP="00DE647A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0386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Ожидаемые результаты освоения программы</w:t>
      </w:r>
    </w:p>
    <w:p w:rsidR="00AB2627" w:rsidRPr="00060386" w:rsidRDefault="00AB2627" w:rsidP="0074414F">
      <w:pPr>
        <w:ind w:firstLine="709"/>
        <w:jc w:val="both"/>
        <w:rPr>
          <w:rStyle w:val="c5c1c19"/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 xml:space="preserve">Раздел содержит перечень знаний, умений и навыков, приобретение которых обеспечивает программа </w:t>
      </w:r>
      <w:r w:rsidRPr="00060386">
        <w:rPr>
          <w:rStyle w:val="c5c1c19"/>
          <w:rFonts w:ascii="Times New Roman" w:hAnsi="Times New Roman" w:cs="Times New Roman"/>
          <w:sz w:val="26"/>
          <w:szCs w:val="26"/>
        </w:rPr>
        <w:t>«Основы изобразительной грамоты и рисовани</w:t>
      </w:r>
      <w:r w:rsidR="0074414F" w:rsidRPr="00060386">
        <w:rPr>
          <w:rStyle w:val="c5c1c19"/>
          <w:rFonts w:ascii="Times New Roman" w:hAnsi="Times New Roman" w:cs="Times New Roman"/>
          <w:sz w:val="26"/>
          <w:szCs w:val="26"/>
        </w:rPr>
        <w:t>е</w:t>
      </w:r>
      <w:r w:rsidRPr="00060386">
        <w:rPr>
          <w:rStyle w:val="c5c1c19"/>
          <w:rFonts w:ascii="Times New Roman" w:hAnsi="Times New Roman" w:cs="Times New Roman"/>
          <w:sz w:val="26"/>
          <w:szCs w:val="26"/>
        </w:rPr>
        <w:t>»: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>Знание различных видов изобразительного искусства.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>Знание основных жанров изобразительного искусства.</w:t>
      </w:r>
    </w:p>
    <w:p w:rsidR="00AB2627" w:rsidRPr="00060386" w:rsidRDefault="00AB2627" w:rsidP="0074414F">
      <w:pPr>
        <w:pStyle w:val="c0c23c4c36"/>
        <w:numPr>
          <w:ilvl w:val="0"/>
          <w:numId w:val="7"/>
        </w:numPr>
        <w:shd w:val="clear" w:color="auto" w:fill="FFFFFF"/>
        <w:tabs>
          <w:tab w:val="left" w:pos="1134"/>
        </w:tabs>
        <w:spacing w:before="0" w:after="0" w:line="276" w:lineRule="auto"/>
        <w:ind w:left="0" w:firstLine="709"/>
        <w:jc w:val="both"/>
        <w:rPr>
          <w:rStyle w:val="c5c1c19"/>
          <w:sz w:val="26"/>
          <w:szCs w:val="26"/>
        </w:rPr>
      </w:pPr>
      <w:r w:rsidRPr="00060386">
        <w:rPr>
          <w:rStyle w:val="c5c1c19"/>
          <w:sz w:val="26"/>
          <w:szCs w:val="26"/>
        </w:rPr>
        <w:t>Знание терминологии изобразительного искусства.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 xml:space="preserve">Знание основ цветоведения </w:t>
      </w:r>
      <w:r w:rsidRPr="00060386">
        <w:rPr>
          <w:rStyle w:val="c5c1c19"/>
          <w:rFonts w:ascii="Times New Roman" w:hAnsi="Times New Roman" w:cs="Times New Roman"/>
          <w:sz w:val="26"/>
          <w:szCs w:val="26"/>
        </w:rPr>
        <w:t>(основные и составные цвета, малый и большой цветовой круг, нюансы, контрасты, тон, цветовые гармонии и др.)</w:t>
      </w:r>
      <w:r w:rsidRPr="00060386">
        <w:rPr>
          <w:rFonts w:ascii="Times New Roman" w:hAnsi="Times New Roman" w:cs="Times New Roman"/>
          <w:sz w:val="26"/>
          <w:szCs w:val="26"/>
        </w:rPr>
        <w:t>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Style w:val="c5c1c19"/>
          <w:rFonts w:ascii="Times New Roman" w:hAnsi="Times New Roman" w:cs="Times New Roman"/>
          <w:sz w:val="26"/>
          <w:szCs w:val="26"/>
        </w:rPr>
      </w:pPr>
      <w:r w:rsidRPr="00060386">
        <w:rPr>
          <w:rStyle w:val="c5c1c19"/>
          <w:rFonts w:ascii="Times New Roman" w:hAnsi="Times New Roman" w:cs="Times New Roman"/>
          <w:sz w:val="26"/>
          <w:szCs w:val="26"/>
        </w:rPr>
        <w:t>Знание разнообразных техник и технологий, художественных материалов в</w:t>
      </w:r>
      <w:r w:rsidR="004038E2">
        <w:rPr>
          <w:rStyle w:val="c5c1c19"/>
          <w:rFonts w:ascii="Times New Roman" w:hAnsi="Times New Roman" w:cs="Times New Roman"/>
          <w:sz w:val="26"/>
          <w:szCs w:val="26"/>
        </w:rPr>
        <w:t xml:space="preserve"> изобразительной деятельности и</w:t>
      </w:r>
      <w:r w:rsidRPr="00060386">
        <w:rPr>
          <w:rStyle w:val="c5c1c19"/>
          <w:rFonts w:ascii="Times New Roman" w:hAnsi="Times New Roman" w:cs="Times New Roman"/>
          <w:sz w:val="26"/>
          <w:szCs w:val="26"/>
        </w:rPr>
        <w:t xml:space="preserve"> умение их применять в творческой работе.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>Знание основных выразительных средств изобразительного искусства.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>Знание основных формальных элементов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>Навыки организации плоскости листа, композиционного решения изображения.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>Навыки передачи формы, характера предмета.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>Умение выбирать колористические решения в этюдах, зарисовках, набросках.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 xml:space="preserve"> Наличие творческой инициативы, понимания выразительности цветового и композиционного решения.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Fonts w:ascii="Times New Roman" w:hAnsi="Times New Roman" w:cs="Times New Roman"/>
          <w:sz w:val="26"/>
          <w:szCs w:val="26"/>
        </w:rPr>
        <w:t xml:space="preserve"> Наличие образного мышления, памяти, эстетического отношения к действительности.</w:t>
      </w:r>
    </w:p>
    <w:p w:rsidR="00AB2627" w:rsidRPr="00060386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386">
        <w:rPr>
          <w:rStyle w:val="c5c1c19"/>
          <w:rFonts w:ascii="Times New Roman" w:hAnsi="Times New Roman" w:cs="Times New Roman"/>
          <w:sz w:val="26"/>
          <w:szCs w:val="26"/>
        </w:rPr>
        <w:t xml:space="preserve"> Умение отражать в своей работе различные чувства, мысли, эмоции</w:t>
      </w:r>
      <w:r w:rsidRPr="00060386">
        <w:rPr>
          <w:rFonts w:ascii="Times New Roman" w:hAnsi="Times New Roman" w:cs="Times New Roman"/>
          <w:sz w:val="26"/>
          <w:szCs w:val="26"/>
        </w:rPr>
        <w:t>.</w:t>
      </w:r>
    </w:p>
    <w:p w:rsidR="00AB2627" w:rsidRPr="00060386" w:rsidRDefault="00AB2627" w:rsidP="0074414F">
      <w:pPr>
        <w:pStyle w:val="c0c23c4c36"/>
        <w:numPr>
          <w:ilvl w:val="0"/>
          <w:numId w:val="7"/>
        </w:numPr>
        <w:shd w:val="clear" w:color="auto" w:fill="FFFFFF"/>
        <w:tabs>
          <w:tab w:val="left" w:pos="1134"/>
        </w:tabs>
        <w:spacing w:before="0" w:after="0" w:line="276" w:lineRule="auto"/>
        <w:ind w:left="0" w:firstLine="709"/>
        <w:jc w:val="both"/>
        <w:rPr>
          <w:rStyle w:val="c5c1c19"/>
          <w:sz w:val="26"/>
          <w:szCs w:val="26"/>
        </w:rPr>
      </w:pPr>
      <w:r w:rsidRPr="00060386">
        <w:rPr>
          <w:rStyle w:val="c5c1c19"/>
          <w:sz w:val="26"/>
          <w:szCs w:val="26"/>
        </w:rPr>
        <w:t xml:space="preserve"> Умение правильно оценивать и анализировать результаты собственной творческой деятельности.</w:t>
      </w:r>
    </w:p>
    <w:p w:rsidR="00386333" w:rsidRPr="00060386" w:rsidRDefault="00386333" w:rsidP="0074414F">
      <w:pPr>
        <w:pStyle w:val="c0c23c4c36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Style w:val="c5c1c19"/>
          <w:sz w:val="26"/>
          <w:szCs w:val="26"/>
        </w:rPr>
      </w:pPr>
    </w:p>
    <w:p w:rsidR="00386333" w:rsidRPr="00060386" w:rsidRDefault="00386333" w:rsidP="00386333">
      <w:pPr>
        <w:pStyle w:val="c0c23c4c36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Style w:val="c5c1c19"/>
          <w:sz w:val="28"/>
          <w:szCs w:val="28"/>
        </w:rPr>
      </w:pPr>
    </w:p>
    <w:p w:rsidR="00386333" w:rsidRPr="00060386" w:rsidRDefault="00386333" w:rsidP="00386333">
      <w:pPr>
        <w:pStyle w:val="c0c23c4c36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Style w:val="c5c1c19"/>
          <w:sz w:val="28"/>
          <w:szCs w:val="28"/>
        </w:rPr>
      </w:pPr>
    </w:p>
    <w:p w:rsidR="00D33FF0" w:rsidRPr="00060386" w:rsidRDefault="00D33FF0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D33FF0" w:rsidRPr="00060386" w:rsidRDefault="00D33FF0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74414F" w:rsidRDefault="0074414F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74414F" w:rsidRDefault="0074414F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74414F" w:rsidRPr="00D33FF0" w:rsidRDefault="0074414F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D33FF0" w:rsidRPr="000B6BB8" w:rsidRDefault="00D33FF0" w:rsidP="00371544">
      <w:pPr>
        <w:pStyle w:val="a7"/>
        <w:numPr>
          <w:ilvl w:val="0"/>
          <w:numId w:val="8"/>
        </w:num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154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:rsidR="000B6BB8" w:rsidRPr="00371544" w:rsidRDefault="000B6BB8" w:rsidP="000B6BB8">
      <w:pPr>
        <w:pStyle w:val="a7"/>
        <w:spacing w:after="0" w:line="240" w:lineRule="auto"/>
        <w:ind w:left="1080" w:right="-5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6BB8" w:rsidRPr="000B6BB8" w:rsidRDefault="000B6BB8" w:rsidP="000B6BB8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c19"/>
          <w:sz w:val="26"/>
          <w:szCs w:val="26"/>
        </w:rPr>
      </w:pPr>
      <w:r w:rsidRPr="000B6BB8">
        <w:rPr>
          <w:rStyle w:val="c5c1c19"/>
          <w:sz w:val="26"/>
          <w:szCs w:val="26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:rsidR="000B6BB8" w:rsidRPr="000B6BB8" w:rsidRDefault="000B6BB8" w:rsidP="000B6BB8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"/>
          <w:sz w:val="26"/>
          <w:szCs w:val="26"/>
        </w:rPr>
      </w:pPr>
      <w:r w:rsidRPr="000B6BB8">
        <w:rPr>
          <w:rStyle w:val="c5c1c19"/>
          <w:sz w:val="26"/>
          <w:szCs w:val="26"/>
        </w:rPr>
        <w:t xml:space="preserve">Программа для данного возраста ориентирована на </w:t>
      </w:r>
      <w:r w:rsidRPr="000B6BB8">
        <w:rPr>
          <w:rStyle w:val="c5c1"/>
          <w:sz w:val="26"/>
          <w:szCs w:val="26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D33FF0" w:rsidRPr="00A053DD" w:rsidRDefault="00D33FF0" w:rsidP="000B6BB8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:rsidR="00D33FF0" w:rsidRPr="00785DA6" w:rsidRDefault="00D33FF0" w:rsidP="00785DA6">
      <w:pPr>
        <w:pStyle w:val="a7"/>
        <w:numPr>
          <w:ilvl w:val="1"/>
          <w:numId w:val="18"/>
        </w:num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5DA6">
        <w:rPr>
          <w:rFonts w:ascii="Times New Roman" w:eastAsia="Times New Roman" w:hAnsi="Times New Roman" w:cs="Times New Roman"/>
          <w:b/>
          <w:sz w:val="26"/>
          <w:szCs w:val="26"/>
        </w:rPr>
        <w:t>Учебно-тематический план</w:t>
      </w:r>
    </w:p>
    <w:p w:rsidR="00D33FF0" w:rsidRPr="000B6BB8" w:rsidRDefault="00D33FF0" w:rsidP="00D33FF0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709"/>
        <w:gridCol w:w="2093"/>
        <w:gridCol w:w="850"/>
        <w:gridCol w:w="851"/>
        <w:gridCol w:w="1134"/>
        <w:gridCol w:w="2268"/>
        <w:gridCol w:w="2160"/>
      </w:tblGrid>
      <w:tr w:rsidR="00A138F7" w:rsidRPr="00785DA6" w:rsidTr="00CB571B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38F7" w:rsidRPr="00CC4E37" w:rsidRDefault="00A138F7" w:rsidP="00CC4E37">
            <w:pPr>
              <w:pStyle w:val="ab"/>
              <w:jc w:val="center"/>
              <w:rPr>
                <w:rFonts w:ascii="Times New Roman" w:hAnsi="Times New Roman"/>
              </w:rPr>
            </w:pPr>
            <w:r w:rsidRPr="00CC4E37">
              <w:rPr>
                <w:rFonts w:ascii="Times New Roman" w:hAnsi="Times New Roman"/>
              </w:rPr>
              <w:t>№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38F7" w:rsidRPr="00CC4E37" w:rsidRDefault="00A138F7" w:rsidP="00CC4E37">
            <w:pPr>
              <w:pStyle w:val="ab"/>
              <w:jc w:val="center"/>
              <w:rPr>
                <w:rFonts w:ascii="Times New Roman" w:hAnsi="Times New Roman"/>
              </w:rPr>
            </w:pPr>
            <w:r w:rsidRPr="00CC4E37">
              <w:rPr>
                <w:rFonts w:ascii="Times New Roman" w:hAnsi="Times New Roman"/>
              </w:rPr>
              <w:t>Наименование раздела, 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8F7" w:rsidRPr="00CC4E37" w:rsidRDefault="00A138F7" w:rsidP="00CC4E37">
            <w:pPr>
              <w:pStyle w:val="ab"/>
              <w:jc w:val="center"/>
              <w:rPr>
                <w:rFonts w:ascii="Times New Roman" w:hAnsi="Times New Roman"/>
              </w:rPr>
            </w:pPr>
            <w:r w:rsidRPr="00CC4E37">
              <w:rPr>
                <w:rFonts w:ascii="Times New Roman" w:hAnsi="Times New Roman"/>
              </w:rPr>
              <w:t>Общий объем времени в часах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8F7" w:rsidRPr="00CC4E37" w:rsidRDefault="00A138F7" w:rsidP="00CC4E37">
            <w:pPr>
              <w:pStyle w:val="ab"/>
              <w:jc w:val="center"/>
              <w:rPr>
                <w:rFonts w:ascii="Times New Roman" w:hAnsi="Times New Roman"/>
              </w:rPr>
            </w:pPr>
            <w:r w:rsidRPr="00CC4E37">
              <w:rPr>
                <w:rFonts w:ascii="Times New Roman" w:hAnsi="Times New Roman"/>
              </w:rPr>
              <w:t>Формы организации занятий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8F7" w:rsidRPr="00CC4E37" w:rsidRDefault="00A138F7" w:rsidP="00CC4E37">
            <w:pPr>
              <w:pStyle w:val="ab"/>
              <w:jc w:val="center"/>
              <w:rPr>
                <w:rFonts w:ascii="Times New Roman" w:hAnsi="Times New Roman"/>
              </w:rPr>
            </w:pPr>
            <w:r w:rsidRPr="00CC4E37">
              <w:rPr>
                <w:rFonts w:ascii="Times New Roman" w:hAnsi="Times New Roman"/>
              </w:rPr>
              <w:t>Формы контроля</w:t>
            </w:r>
          </w:p>
        </w:tc>
      </w:tr>
      <w:tr w:rsidR="00A138F7" w:rsidRPr="00785DA6" w:rsidTr="00CB571B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38F7" w:rsidRPr="00785DA6" w:rsidRDefault="00A138F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38F7" w:rsidRPr="00785DA6" w:rsidRDefault="00A138F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8F7" w:rsidRPr="00CC4E37" w:rsidRDefault="00A138F7" w:rsidP="00CC4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8F7" w:rsidRPr="00CC4E37" w:rsidRDefault="00A138F7" w:rsidP="00CC4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3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8F7" w:rsidRPr="00CC4E37" w:rsidRDefault="00A138F7" w:rsidP="00CC4E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3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F7" w:rsidRPr="00785DA6" w:rsidRDefault="00A138F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F7" w:rsidRPr="00785DA6" w:rsidRDefault="00A138F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7" w:rsidRPr="00785DA6" w:rsidTr="00CB571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8F7" w:rsidRPr="00785DA6" w:rsidRDefault="00A138F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8F7" w:rsidRPr="00785DA6" w:rsidRDefault="00A138F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8F7" w:rsidRPr="00785DA6" w:rsidRDefault="00A138F7" w:rsidP="00A138F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8F7" w:rsidRPr="00CC4E37" w:rsidRDefault="00A138F7" w:rsidP="00A138F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7"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8F7" w:rsidRPr="00CC4E37" w:rsidRDefault="00A138F7" w:rsidP="00A138F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37">
              <w:rPr>
                <w:rFonts w:ascii="Times New Roman" w:hAnsi="Times New Roman" w:cs="Times New Roman"/>
                <w:b/>
                <w:sz w:val="24"/>
                <w:szCs w:val="24"/>
              </w:rPr>
              <w:t>55.5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F7" w:rsidRPr="00785DA6" w:rsidRDefault="00A138F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F7" w:rsidRPr="00785DA6" w:rsidRDefault="00A138F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C7" w:rsidRPr="00785DA6" w:rsidTr="00C430C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3F6D73" w:rsidRDefault="00C430C7" w:rsidP="003F6D7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73">
              <w:rPr>
                <w:rFonts w:ascii="Times New Roman" w:hAnsi="Times New Roman" w:cs="Times New Roman"/>
                <w:b/>
                <w:sz w:val="24"/>
                <w:szCs w:val="24"/>
              </w:rPr>
              <w:t>1.  Раздел «ГРАФИКА»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Равновесие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="003106D3" w:rsidRPr="00785DA6">
              <w:rPr>
                <w:rFonts w:ascii="Times New Roman" w:eastAsia="Calibri" w:hAnsi="Times New Roman" w:cs="Times New Roman"/>
                <w:sz w:val="24"/>
                <w:szCs w:val="24"/>
              </w:rPr>
              <w:t>овая, 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30C7" w:rsidRPr="00785DA6" w:rsidTr="003106D3">
        <w:trPr>
          <w:trHeight w:val="21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Статика. Динамика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rPr>
          <w:trHeight w:val="2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Силуэт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Шахматный прием в декоративной графике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rPr>
          <w:trHeight w:val="2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Перспектива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D23DA3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Пластика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352DB6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352DB6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30C7"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фломастерами (цветными карандашами)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Пластика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D23DA3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3106D3"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Графическая композиция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D23DA3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C430C7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b/>
                <w:sz w:val="24"/>
                <w:szCs w:val="24"/>
              </w:rPr>
              <w:t>2. Раздел «</w:t>
            </w:r>
            <w:r w:rsidRPr="00785DA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Цветоведение</w:t>
            </w:r>
            <w:r w:rsidRPr="00785D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Локальный цвет и его оттенки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практические </w:t>
            </w: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Тональные контрасты. Темное на светлом, светлое на темном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1B0ED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1B0ED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1B0ED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Колорит. Нюансные  или контрастные гармонии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D23DA3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Цветовые гармонии в пределах 2-3 цветов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1B0ED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1B0ED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B511FD"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Смешанная техника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D23DA3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94641E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 в музыке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3A253F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3A253F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430C7"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Психология цвета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3A253F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3A253F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430C7"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практические </w:t>
            </w: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композиция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1B0ED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796FC3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композиция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796FC3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796FC3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композиция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D23DA3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композиция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C4E3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CC4E37" w:rsidP="00785D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430C7" w:rsidRPr="00785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430C7" w:rsidRPr="00785DA6" w:rsidTr="003106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785DA6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C7" w:rsidRPr="00785DA6" w:rsidRDefault="00C430C7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C7" w:rsidRPr="00785DA6" w:rsidRDefault="00B511FD" w:rsidP="00785D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практическое занятие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7" w:rsidRPr="00785DA6" w:rsidRDefault="00C430C7" w:rsidP="00785D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просмотр работ</w:t>
            </w:r>
          </w:p>
        </w:tc>
      </w:tr>
    </w:tbl>
    <w:p w:rsidR="00CC42C5" w:rsidRPr="00785DA6" w:rsidRDefault="00CC42C5" w:rsidP="00785DA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92" w:rsidRPr="00785DA6" w:rsidRDefault="00E33E92" w:rsidP="00785DA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92" w:rsidRPr="00785DA6" w:rsidRDefault="00E33E92" w:rsidP="00785DA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92" w:rsidRPr="00785DA6" w:rsidRDefault="00E33E92" w:rsidP="00785DA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6C8" w:rsidRDefault="00B916C8" w:rsidP="000B6BB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  <w:sectPr w:rsidR="00B916C8" w:rsidSect="00CC42C5">
          <w:footerReference w:type="default" r:id="rId8"/>
          <w:pgSz w:w="11906" w:h="16838"/>
          <w:pgMar w:top="709" w:right="707" w:bottom="709" w:left="1418" w:header="680" w:footer="709" w:gutter="0"/>
          <w:cols w:space="708"/>
          <w:docGrid w:linePitch="360"/>
        </w:sectPr>
      </w:pPr>
    </w:p>
    <w:p w:rsidR="00B916C8" w:rsidRPr="00B048BD" w:rsidRDefault="00B916C8" w:rsidP="00B048BD">
      <w:pPr>
        <w:widowControl w:val="0"/>
        <w:autoSpaceDE w:val="0"/>
        <w:autoSpaceDN w:val="0"/>
        <w:adjustRightInd w:val="0"/>
        <w:spacing w:before="100" w:beforeAutospacing="1" w:after="0" w:line="25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48BD" w:rsidRPr="00093A52" w:rsidRDefault="00B048BD" w:rsidP="00093A52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spacing w:before="100" w:beforeAutospacing="1" w:after="0" w:line="25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E00C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</w:t>
      </w:r>
    </w:p>
    <w:p w:rsidR="00093A52" w:rsidRPr="00093A52" w:rsidRDefault="00093A52" w:rsidP="00093A52">
      <w:pPr>
        <w:pStyle w:val="a7"/>
        <w:widowControl w:val="0"/>
        <w:autoSpaceDE w:val="0"/>
        <w:autoSpaceDN w:val="0"/>
        <w:adjustRightInd w:val="0"/>
        <w:spacing w:before="100" w:beforeAutospacing="1" w:after="0" w:line="254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tbl>
      <w:tblPr>
        <w:tblStyle w:val="ac"/>
        <w:tblW w:w="15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743"/>
        <w:gridCol w:w="1019"/>
        <w:gridCol w:w="3174"/>
        <w:gridCol w:w="1591"/>
        <w:gridCol w:w="1327"/>
        <w:gridCol w:w="909"/>
        <w:gridCol w:w="1568"/>
        <w:gridCol w:w="1344"/>
      </w:tblGrid>
      <w:tr w:rsidR="00B048BD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snapToGrid w:val="0"/>
              <w:spacing w:after="160" w:line="254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snapToGrid w:val="0"/>
              <w:spacing w:after="160" w:line="254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48BD" w:rsidRPr="00B048BD" w:rsidRDefault="00B048BD" w:rsidP="00B048BD">
            <w:pPr>
              <w:snapToGrid w:val="0"/>
              <w:spacing w:after="160" w:line="25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Содержание раздела, темы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snapToGrid w:val="0"/>
              <w:spacing w:after="160" w:line="25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Кол-во</w:t>
            </w:r>
          </w:p>
          <w:p w:rsidR="00B048BD" w:rsidRPr="00B048BD" w:rsidRDefault="00B048BD" w:rsidP="00B048BD">
            <w:pPr>
              <w:snapToGrid w:val="0"/>
              <w:spacing w:after="160" w:line="25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snapToGrid w:val="0"/>
              <w:spacing w:after="160" w:line="25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Формы организации занятий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snapToGrid w:val="0"/>
              <w:spacing w:after="160" w:line="25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Формы контроля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spacing w:after="160" w:line="25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Месяц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spacing w:after="160" w:line="25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Число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spacing w:after="160" w:line="25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Время занятия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B048BD">
              <w:rPr>
                <w:rFonts w:ascii="Times New Roman" w:hAnsi="Times New Roman"/>
                <w:lang w:eastAsia="ru-RU"/>
              </w:rPr>
              <w:t>Место проведения занятия</w:t>
            </w:r>
          </w:p>
        </w:tc>
      </w:tr>
      <w:tr w:rsidR="00B048BD" w:rsidRPr="00B048BD" w:rsidTr="002A6433">
        <w:tc>
          <w:tcPr>
            <w:tcW w:w="15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Графика</w:t>
            </w:r>
          </w:p>
        </w:tc>
      </w:tr>
      <w:tr w:rsidR="00B048BD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Равновесие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B048BD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Статика. Динамика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B048BD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Силуэт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B048BD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Шахматный прием в декоративной графике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B048BD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Перспектива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B048BD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Пластика животных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BD" w:rsidRPr="00B048BD" w:rsidRDefault="00B048BD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B7119F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Работа фломастерами (цветными карандашами)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9F" w:rsidRDefault="00B7119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B7119F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Пластика человека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9F" w:rsidRDefault="00B7119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9F" w:rsidRPr="00B048BD" w:rsidRDefault="00B7119F" w:rsidP="00B048B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Графическая композиция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2A6433">
        <w:tc>
          <w:tcPr>
            <w:tcW w:w="15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</w:t>
            </w:r>
            <w:r w:rsidRPr="00B048B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048BD">
              <w:rPr>
                <w:rFonts w:ascii="Times New Roman" w:hAnsi="Times New Roman"/>
                <w:b/>
                <w:caps/>
                <w:sz w:val="24"/>
                <w:szCs w:val="24"/>
              </w:rPr>
              <w:t>Цветоведение</w:t>
            </w:r>
            <w:r w:rsidRPr="00B048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Локальный цвет и его оттенки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Тональные контрасты. Темное на светлом, светлое на темном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Колорит. Нюансные  или контрастные гармонии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Цветовые гармонии в пределах 2-3 цветов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Смешанная техника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Цвет в музыке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Психология цвета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Тематическая композиция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Тематическая композиция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Тематическая композиция</w:t>
            </w:r>
          </w:p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5838E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ar-SA"/>
              </w:rPr>
              <w:t>Тематическая композиция</w:t>
            </w:r>
          </w:p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5838E5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Итоговая аттестация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r w:rsidRPr="00B048BD">
              <w:rPr>
                <w:rFonts w:ascii="Times New Roman" w:hAnsi="Times New Roman"/>
                <w:sz w:val="24"/>
                <w:szCs w:val="24"/>
                <w:lang w:eastAsia="ru-RU"/>
              </w:rPr>
              <w:t>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Default="005838E5" w:rsidP="005838E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Каб.302</w:t>
            </w:r>
          </w:p>
        </w:tc>
      </w:tr>
      <w:tr w:rsidR="005838E5" w:rsidRPr="00B048BD" w:rsidTr="002A64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E5" w:rsidRPr="00B048BD" w:rsidRDefault="005838E5" w:rsidP="005838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48BD" w:rsidRPr="00B048BD" w:rsidRDefault="00B048BD" w:rsidP="00B0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8BD" w:rsidRPr="00B048BD" w:rsidRDefault="00B048BD" w:rsidP="00B0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8BD" w:rsidRPr="00B048BD" w:rsidRDefault="00B048BD" w:rsidP="00B0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8BD" w:rsidRPr="00B048BD" w:rsidRDefault="00B048BD" w:rsidP="00B0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8BD" w:rsidRPr="00B048BD" w:rsidRDefault="00B048BD" w:rsidP="00B0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8BD" w:rsidRPr="00B048BD" w:rsidRDefault="00B048BD" w:rsidP="00B0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8BD" w:rsidRPr="00B048BD" w:rsidRDefault="00B048BD" w:rsidP="00B048BD">
      <w:pPr>
        <w:rPr>
          <w:rFonts w:ascii="Calibri" w:eastAsia="Calibri" w:hAnsi="Calibri" w:cs="Times New Roman"/>
        </w:rPr>
      </w:pPr>
    </w:p>
    <w:p w:rsidR="00B048BD" w:rsidRPr="00B048BD" w:rsidRDefault="00B048BD" w:rsidP="00B048BD">
      <w:pPr>
        <w:rPr>
          <w:rFonts w:ascii="Calibri" w:eastAsia="Calibri" w:hAnsi="Calibri" w:cs="Times New Roman"/>
        </w:rPr>
      </w:pPr>
    </w:p>
    <w:p w:rsidR="00B048BD" w:rsidRPr="00B048BD" w:rsidRDefault="00B048BD" w:rsidP="00B048BD">
      <w:pPr>
        <w:widowControl w:val="0"/>
        <w:autoSpaceDE w:val="0"/>
        <w:autoSpaceDN w:val="0"/>
        <w:adjustRightInd w:val="0"/>
        <w:spacing w:before="100" w:beforeAutospacing="1" w:after="0" w:line="254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16C8" w:rsidRDefault="00B916C8" w:rsidP="005838E5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  <w:sectPr w:rsidR="00B916C8" w:rsidSect="00B916C8">
          <w:pgSz w:w="16838" w:h="11906" w:orient="landscape"/>
          <w:pgMar w:top="709" w:right="828" w:bottom="1418" w:left="709" w:header="680" w:footer="709" w:gutter="0"/>
          <w:cols w:space="708"/>
          <w:docGrid w:linePitch="360"/>
        </w:sectPr>
      </w:pPr>
    </w:p>
    <w:p w:rsidR="000B6BB8" w:rsidRPr="000B6BB8" w:rsidRDefault="000B6BB8" w:rsidP="00CC7632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B8">
        <w:rPr>
          <w:rFonts w:ascii="Times New Roman" w:hAnsi="Times New Roman" w:cs="Times New Roman"/>
          <w:b/>
          <w:sz w:val="26"/>
          <w:szCs w:val="26"/>
        </w:rPr>
        <w:lastRenderedPageBreak/>
        <w:t>СОДЕРЖАНИЕ РАЗДЕЛОВ И ТЕМ</w:t>
      </w:r>
    </w:p>
    <w:p w:rsidR="00CC42C5" w:rsidRPr="000B6BB8" w:rsidRDefault="00CC42C5" w:rsidP="00CC7632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B8">
        <w:rPr>
          <w:rFonts w:ascii="Times New Roman" w:hAnsi="Times New Roman" w:cs="Times New Roman"/>
          <w:b/>
          <w:sz w:val="26"/>
          <w:szCs w:val="26"/>
        </w:rPr>
        <w:t>Раздел «ГРАФИКА»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1.1 Тема: Равновесие.</w:t>
      </w: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Знакомство с понятием равновесная композиция.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Выполнение эскиза равновесной композиции из любых предметов.</w:t>
      </w:r>
    </w:p>
    <w:p w:rsidR="00932F70" w:rsidRPr="00932F70" w:rsidRDefault="00932F70" w:rsidP="00932F70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Использование формата А4, гелиевой ручки, черного фломастера.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поиск равновесных композиций в журналах, книгах и др.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1.2 Тема: Статика. Динамика.</w:t>
      </w: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Знакомство с понятиями «статика», «динамика». Выполнение композиция на одну из понравившихся схем.</w:t>
      </w:r>
    </w:p>
    <w:p w:rsidR="00932F70" w:rsidRPr="00932F70" w:rsidRDefault="00932F70" w:rsidP="00932F70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Использование формата А4, гелиевой ручки.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поиск статичных и динамичных композиций в журналах, книгах и др.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1.3 Тема: Силуэт.</w:t>
      </w: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Повторение понятия «силуэт». Знакомство со сложными силуэтами. Оверлеппинг (наложение, пересечение).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Создание  композиции с использованием сложного силуэта (например, полка с посудой, белье на веревке).</w:t>
      </w:r>
    </w:p>
    <w:p w:rsidR="00932F70" w:rsidRPr="00932F70" w:rsidRDefault="00932F70" w:rsidP="00932F70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Использование формата, вытянутого по горизонтали, черного фломастера.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Самостоятельная работа: выполнение аппликации-наложения черного на белое, белого на черное (рыбка в аквариуме, грибы в банке и др.). 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1.4 Тема: Шахматный прием в декоративной графике.</w:t>
      </w: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Знакомство с шахматным приемом. Выполнение композиции (например, «В шахматной стране»). Использование формата ½ А4, черного фломастера.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выполнение упражнений различных видов шахматных сеток.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1.5 Тема: Перспектива.</w:t>
      </w: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 Использование формата А4,  гелиевых ручек.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Самостоятельная работа: знакомство с разными городами по фотографиям, книжным иллюстрациям, открыткам. 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1.6 Тема: Пластика животных.</w:t>
      </w: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Дальнейшее знакомство с понятием «стилизация». Выполнение рисунка стилизованного животного, могут быть поиски образов животных к басням И.А. Крылова. На одном формате изобразить реальный образ и поиски стилизованных форм того же животного. Использование формата А4, гелиевой ручки.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выполнение модели животного из пластилина.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1.7 Тема: Работа фломастерами (цветными карандашами).</w:t>
      </w: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Развитие умения стилизации живых форм. Выполнение эскиза (например, образ Царевны лягушки, образ времени года). Использование формата А4, цветных карандашей, фломастеров.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поисковые зарисовки деталей персонажа (глаза, лапы, детали костюма и др.).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1.8 Тема: Пластика человека.</w:t>
      </w: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Знакомство с условными пропорциями и схемами построения фигуры человека. Выполнение композиции (например, «Спорт», «Танец», «Акробаты»).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Использование формата А4, гелиевой ручки, фломастеров.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Самостоятельная работа: фотографии или др. изображения людей в движении. 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1.9 Тема: Графическая композиция.</w:t>
      </w: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Формирование умения работать над сложной графической композицией. 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Использование формата А4,  гелиевых ручек.</w:t>
      </w:r>
    </w:p>
    <w:p w:rsidR="00932F70" w:rsidRPr="00932F70" w:rsidRDefault="00932F70" w:rsidP="00932F70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2F70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поиск подготовительного материала для творческой композиции, выполнение композиционных поисков.</w:t>
      </w:r>
    </w:p>
    <w:p w:rsidR="008175FA" w:rsidRDefault="008175FA" w:rsidP="000B6BB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2C5" w:rsidRPr="000B6BB8" w:rsidRDefault="00CC42C5" w:rsidP="000B6B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B8">
        <w:rPr>
          <w:rFonts w:ascii="Times New Roman" w:hAnsi="Times New Roman" w:cs="Times New Roman"/>
          <w:b/>
          <w:sz w:val="26"/>
          <w:szCs w:val="26"/>
        </w:rPr>
        <w:t>2. Раздел «ЦВЕТОВЕДЕНИЕ»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2.1 Тема: Локальный цвет и его оттенки.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Повторение и закрепление понятия локальный цвет и разнообразие оттенков одного цвета. Выполнение иллюстраций (например, иллюстрации разноцветных сказок Л. Яхнина). Использование формата А3, акварели.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выполнение абстрактной аппликации из кусочков ткани (ассоциации на темы: вьюга, огонь, времена года, листопад и др.).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2.2 Тема: Тональные контрасты. Темное на светлом, светлое на темном.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Выделение тоном главного пятна композиции. Выполнение эскизов (например, «Парусник на море, «Силуэт дерева на фоне заката», «Горный пейзаж», «Силуэт цветка в окне», «Привидения»). Использование формата А4, акварели.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копирование образцов, предложенных преподавателем.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2.3 Тема: Колорит. Нюансные  или контрастные гармонии.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(например, «Жар – птица», «Волшебный цветок», «Золотой петушок», «Бабочки»). Использование формата А4, акварели.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Самостоятельная работа: знакомство с произведениями известных художников, изучение техники витража в журналах. 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2.4 Тема: Цветовые гармонии в пределах 2-3-х цветов.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Использование ограниченной палитры цветов в создании композиции. Выполнение эскиза афиши, флаэра. Использование формата А4, акварели, гуаши.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изучение рекламной продукции.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2.5 Тема: Смешанная техника.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Умение целесообразно использовать технику, согласно задуманному образу. Выполнение эскиза композиции (например, «Замороженное оконце» и др.)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Использование формата А4, акварели, воска (восковая свеча), соли, гелиевых карандашей с блеском, цветных контуров, гелиевых ручек и др.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фотографирование морозных узоров.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2.6 Тема: Цвет в музыке.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Развитие абстрактного мышления. Прослушивание музыкальных произведений П.И.Чайковский «Времена года», «Вальс цветов», выполнение ассоциативных цветовых композиций. Использование формата А4, акварели.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Самостоятельная работа: прослушивание шедевров классической музыки.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2.7 Тема: Психология цвета.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Знакомить с психологическими характеристиками цвета на примере цветовых карт Люшера. Выполнение эскизов образов положительных или отрицательных сказочных героев (например, Буратино, Карабас – Барабас, Пьеро, баба Яга и т. д.).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Использование любого формата, материалов на выбор (гуашь, акварель).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тестирование на предмет цвет-настроение, сочинение сказки о цветах и красках.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2.8 Тема: Тематическая композиция.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Формирование умения работать над сложной тематической композицией. Выполнение эскиза к сюжетной композиции (например, «праздник», «каникулы»). Использования формата любого размера и  материалов на выбор (гуашь, акварель).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подбор подготовительного материала, выполнение композиционных поисков.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2.9 Тема: Тематическая композиция.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Формирование умения работать над сложной тематической композицией. Выполнение сюжетной композиции (например, «Зоопарк», «Человек и животное»).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Использование формата любого размера, материалов на выбор (гуашь, акварель).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подбор подготовительного материала, выполнение композиционных поисков.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2.10 Тема: Тематическая композиция.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Формирование умения работать над сложной тематической композицией. Выполнение сюжетной композиции (например, «Театр»).  Использование формата любого размера, материалы на выбор (гуашь, акварель).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подбор подготовительного материала, выполнение композиционных поисков.</w:t>
      </w:r>
    </w:p>
    <w:p w:rsidR="00000DE3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2.11 Тема: Тематическая композиция.</w:t>
      </w: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Формирование умения работать над сложной тематической композицией. Выполнение сюжетной композиции (например, «Путешествие»). Использование формата любого размера, материалов на выбор (гуашь, акварель).</w:t>
      </w:r>
    </w:p>
    <w:p w:rsidR="008175FA" w:rsidRPr="005E0F1B" w:rsidRDefault="00000DE3" w:rsidP="005E0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0F1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Самостоятельная работа: подбор подготовительного материала, выполнение композиционных поисков.</w:t>
      </w:r>
    </w:p>
    <w:p w:rsidR="008175FA" w:rsidRPr="005E0F1B" w:rsidRDefault="008175FA" w:rsidP="005E0F1B">
      <w:pPr>
        <w:spacing w:after="0"/>
        <w:ind w:right="-51"/>
        <w:rPr>
          <w:rFonts w:ascii="Times New Roman" w:hAnsi="Times New Roman" w:cs="Times New Roman"/>
          <w:b/>
          <w:sz w:val="26"/>
          <w:szCs w:val="26"/>
        </w:rPr>
      </w:pPr>
    </w:p>
    <w:p w:rsidR="00D33FF0" w:rsidRPr="00932F70" w:rsidRDefault="003F6D73" w:rsidP="00932F70">
      <w:pPr>
        <w:spacing w:after="0"/>
        <w:ind w:right="-5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0B6BB8" w:rsidRPr="005E0F1B">
        <w:rPr>
          <w:rFonts w:ascii="Times New Roman" w:eastAsia="Times New Roman" w:hAnsi="Times New Roman" w:cs="Times New Roman"/>
          <w:b/>
          <w:sz w:val="26"/>
          <w:szCs w:val="26"/>
        </w:rPr>
        <w:t xml:space="preserve">. Итоговая аттестация. </w:t>
      </w:r>
      <w:r w:rsidR="00045D3D">
        <w:rPr>
          <w:rFonts w:ascii="Times New Roman" w:eastAsia="Times New Roman" w:hAnsi="Times New Roman" w:cs="Times New Roman"/>
          <w:sz w:val="26"/>
          <w:szCs w:val="26"/>
        </w:rPr>
        <w:t xml:space="preserve">Контрольный просмотр работ </w:t>
      </w:r>
      <w:r w:rsidR="000B6BB8" w:rsidRPr="00932F70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="000B6BB8" w:rsidRPr="005E0F1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D33FF0" w:rsidRPr="00D33FF0" w:rsidRDefault="00D33FF0" w:rsidP="00D33FF0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33FF0" w:rsidRPr="00D33FF0" w:rsidSect="00B916C8">
          <w:pgSz w:w="11906" w:h="16838"/>
          <w:pgMar w:top="709" w:right="709" w:bottom="828" w:left="1418" w:header="680" w:footer="709" w:gutter="0"/>
          <w:cols w:space="708"/>
          <w:docGrid w:linePitch="360"/>
        </w:sectPr>
      </w:pPr>
    </w:p>
    <w:p w:rsidR="00D33FF0" w:rsidRPr="00D33FF0" w:rsidRDefault="006F3D69" w:rsidP="006F3D69">
      <w:pPr>
        <w:spacing w:after="0" w:line="240" w:lineRule="auto"/>
        <w:ind w:left="184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1.3.</w:t>
      </w:r>
      <w:r w:rsidR="00D33FF0" w:rsidRPr="00D33FF0">
        <w:rPr>
          <w:rFonts w:ascii="Times New Roman" w:eastAsia="Calibri" w:hAnsi="Times New Roman" w:cs="Times New Roman"/>
          <w:b/>
          <w:sz w:val="26"/>
          <w:szCs w:val="26"/>
        </w:rPr>
        <w:t xml:space="preserve"> Учебно-календарный график</w:t>
      </w:r>
    </w:p>
    <w:p w:rsidR="00D33FF0" w:rsidRPr="00D33FF0" w:rsidRDefault="00D33FF0" w:rsidP="00D33FF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3D69" w:rsidRPr="006F3D69" w:rsidRDefault="006F3D69" w:rsidP="006F3D6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F3D69">
        <w:rPr>
          <w:rFonts w:ascii="Times New Roman" w:eastAsia="Times New Roman" w:hAnsi="Times New Roman" w:cs="Times New Roman"/>
          <w:b/>
          <w:u w:val="single"/>
          <w:lang w:eastAsia="ru-RU"/>
        </w:rPr>
        <w:t>Уровень освоения образовательной программы</w:t>
      </w:r>
      <w:r w:rsidRPr="006F3D69">
        <w:rPr>
          <w:rFonts w:ascii="Times New Roman" w:eastAsia="Times New Roman" w:hAnsi="Times New Roman" w:cs="Times New Roman"/>
          <w:u w:val="single"/>
          <w:lang w:eastAsia="ru-RU"/>
        </w:rPr>
        <w:t xml:space="preserve"> – общекультурный, общеразвивающий</w:t>
      </w:r>
    </w:p>
    <w:p w:rsidR="006F3D69" w:rsidRPr="006F3D69" w:rsidRDefault="006F3D69" w:rsidP="006F3D6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6326" w:type="dxa"/>
        <w:tblInd w:w="-8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236"/>
        <w:gridCol w:w="9"/>
        <w:gridCol w:w="1"/>
        <w:gridCol w:w="236"/>
        <w:gridCol w:w="9"/>
        <w:gridCol w:w="236"/>
        <w:gridCol w:w="10"/>
        <w:gridCol w:w="236"/>
        <w:gridCol w:w="10"/>
        <w:gridCol w:w="236"/>
        <w:gridCol w:w="9"/>
        <w:gridCol w:w="236"/>
        <w:gridCol w:w="10"/>
        <w:gridCol w:w="231"/>
        <w:gridCol w:w="15"/>
        <w:gridCol w:w="235"/>
        <w:gridCol w:w="246"/>
        <w:gridCol w:w="246"/>
        <w:gridCol w:w="246"/>
        <w:gridCol w:w="245"/>
        <w:gridCol w:w="246"/>
        <w:gridCol w:w="257"/>
        <w:gridCol w:w="245"/>
        <w:gridCol w:w="246"/>
        <w:gridCol w:w="245"/>
        <w:gridCol w:w="246"/>
        <w:gridCol w:w="236"/>
        <w:gridCol w:w="255"/>
        <w:gridCol w:w="246"/>
        <w:gridCol w:w="245"/>
        <w:gridCol w:w="236"/>
        <w:gridCol w:w="246"/>
        <w:gridCol w:w="246"/>
        <w:gridCol w:w="245"/>
        <w:gridCol w:w="246"/>
        <w:gridCol w:w="246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245"/>
        <w:gridCol w:w="245"/>
        <w:gridCol w:w="246"/>
        <w:gridCol w:w="245"/>
        <w:gridCol w:w="246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849"/>
        <w:gridCol w:w="496"/>
        <w:gridCol w:w="496"/>
      </w:tblGrid>
      <w:tr w:rsidR="006F3D69" w:rsidRPr="006F3D69" w:rsidTr="00CB571B"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94" w:type="dxa"/>
            <w:gridSpan w:val="6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3D69">
              <w:rPr>
                <w:rFonts w:ascii="Times New Roman" w:eastAsia="Calibri" w:hAnsi="Times New Roman" w:cs="Times New Roman"/>
                <w:b/>
              </w:rPr>
              <w:t>1. График учебного процесса при 1 – годичном сроке обучения учебного плана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2. Сводные данные по бюджету </w:t>
            </w:r>
          </w:p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времени в неделях</w:t>
            </w:r>
          </w:p>
        </w:tc>
      </w:tr>
      <w:tr w:rsidR="00E00C16" w:rsidRPr="006F3D69" w:rsidTr="00CB571B">
        <w:trPr>
          <w:trHeight w:val="71"/>
        </w:trPr>
        <w:tc>
          <w:tcPr>
            <w:tcW w:w="2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Год обучения</w:t>
            </w:r>
          </w:p>
        </w:tc>
        <w:tc>
          <w:tcPr>
            <w:tcW w:w="97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4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4FBB">
              <w:rPr>
                <w:rFonts w:ascii="Times New Roman" w:eastAsia="Calibri" w:hAnsi="Times New Roman" w:cs="Times New Roman"/>
                <w:sz w:val="16"/>
                <w:szCs w:val="16"/>
              </w:rPr>
              <w:t>25.-31.10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4FBB">
              <w:rPr>
                <w:rFonts w:ascii="Times New Roman" w:eastAsia="Calibri" w:hAnsi="Times New Roman" w:cs="Times New Roman"/>
                <w:sz w:val="16"/>
                <w:szCs w:val="16"/>
              </w:rPr>
              <w:t>27.12-02.01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tcBorders>
              <w:top w:val="double" w:sz="4" w:space="0" w:color="auto"/>
            </w:tcBorders>
            <w:textDirection w:val="btL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FB186E" w:rsidRDefault="00E00C16" w:rsidP="00EF3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245" w:type="dxa"/>
            <w:vMerge w:val="restart"/>
            <w:tcBorders>
              <w:top w:val="double" w:sz="4" w:space="0" w:color="auto"/>
            </w:tcBorders>
          </w:tcPr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6F3D6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Аудиторные занятия</w:t>
            </w:r>
            <w:r w:rsidRPr="006F3D69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(в том числе промежуточная и  итоговая аттестация</w:t>
            </w:r>
            <w:r w:rsidRPr="006F3D69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)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Каникулы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00C16" w:rsidRPr="006F3D69" w:rsidRDefault="00E00C16" w:rsidP="006F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851BE3" w:rsidRPr="006F3D69" w:rsidTr="006B04D5">
        <w:trPr>
          <w:cantSplit/>
          <w:trHeight w:val="748"/>
        </w:trPr>
        <w:tc>
          <w:tcPr>
            <w:tcW w:w="2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29-05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6-12</w:t>
            </w:r>
          </w:p>
        </w:tc>
        <w:tc>
          <w:tcPr>
            <w:tcW w:w="2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13-19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20-26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1-07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26-01.02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9-15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16-22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23-29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29.03-04.04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26-02.05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1BE3" w:rsidRPr="006F3D69" w:rsidTr="006B04D5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BE3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51BE3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851BE3" w:rsidRPr="006F3D69" w:rsidTr="00CB571B"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851BE3" w:rsidRPr="006F3D69" w:rsidRDefault="00851BE3" w:rsidP="00851B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1BE3" w:rsidRPr="006F3D69" w:rsidRDefault="00851BE3" w:rsidP="00851B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1BE3" w:rsidRPr="006F3D69" w:rsidRDefault="00851BE3" w:rsidP="00851B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1BE3" w:rsidRPr="006F3D69" w:rsidRDefault="00851BE3" w:rsidP="00851B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1BE3" w:rsidRPr="006F3D69" w:rsidRDefault="00851BE3" w:rsidP="00851B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1BE3" w:rsidRPr="006F3D69" w:rsidRDefault="00851BE3" w:rsidP="00851B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1BE3" w:rsidRPr="006F3D69" w:rsidRDefault="00851BE3" w:rsidP="00851B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1BE3" w:rsidRPr="006F3D69" w:rsidRDefault="00851BE3" w:rsidP="00851B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0" w:type="dxa"/>
            <w:gridSpan w:val="5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BE3" w:rsidRPr="006F3D69" w:rsidRDefault="00851BE3" w:rsidP="0085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69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</w:tbl>
    <w:p w:rsidR="006F3D69" w:rsidRPr="006F3D69" w:rsidRDefault="006F3D69" w:rsidP="006F3D6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</w:p>
    <w:p w:rsidR="006F3D69" w:rsidRPr="006F3D69" w:rsidRDefault="006F3D69" w:rsidP="006F3D69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6F3D69" w:rsidRPr="006F3D69" w:rsidRDefault="006F3D69" w:rsidP="006F3D69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eastAsia="ru-RU"/>
        </w:rPr>
      </w:pPr>
    </w:p>
    <w:p w:rsidR="006F3D69" w:rsidRPr="006F3D69" w:rsidRDefault="006F3D69" w:rsidP="006F3D6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F3D69" w:rsidRPr="006F3D69" w:rsidRDefault="006F3D69" w:rsidP="006F3D6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5"/>
        <w:gridCol w:w="656"/>
        <w:gridCol w:w="656"/>
        <w:gridCol w:w="656"/>
        <w:gridCol w:w="656"/>
        <w:gridCol w:w="656"/>
        <w:gridCol w:w="656"/>
        <w:gridCol w:w="656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6F3D69" w:rsidRPr="006F3D69" w:rsidTr="00CB571B">
        <w:trPr>
          <w:gridAfter w:val="3"/>
          <w:wAfter w:w="1968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3D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Итоговая аттестация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Каникулы</w:t>
            </w:r>
          </w:p>
        </w:tc>
      </w:tr>
      <w:tr w:rsidR="006F3D69" w:rsidRPr="006F3D69" w:rsidTr="00CB571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D69" w:rsidRPr="006F3D69" w:rsidRDefault="006F3D69" w:rsidP="006F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6F3D69" w:rsidRPr="006F3D69" w:rsidRDefault="006F3D69" w:rsidP="006F3D69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F3D69" w:rsidRPr="006F3D69" w:rsidSect="00CB571B">
          <w:pgSz w:w="16840" w:h="11907" w:orient="landscape" w:code="9"/>
          <w:pgMar w:top="1134" w:right="992" w:bottom="987" w:left="1134" w:header="720" w:footer="720" w:gutter="0"/>
          <w:cols w:space="720"/>
          <w:noEndnote/>
          <w:titlePg/>
          <w:docGrid w:linePitch="381"/>
        </w:sectPr>
      </w:pPr>
    </w:p>
    <w:p w:rsidR="00CC42C5" w:rsidRPr="00C80C4D" w:rsidRDefault="00D33FF0" w:rsidP="006F3D69">
      <w:pPr>
        <w:spacing w:after="0"/>
        <w:ind w:right="-51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80C4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lastRenderedPageBreak/>
        <w:t>Формы подведения итогов</w:t>
      </w:r>
    </w:p>
    <w:p w:rsidR="00CC42C5" w:rsidRPr="00C80C4D" w:rsidRDefault="00CC42C5" w:rsidP="006D4394">
      <w:pPr>
        <w:pStyle w:val="ab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 xml:space="preserve">Программа предусматривает текущий контроль успеваемости, промежуточную аттестацию. </w:t>
      </w:r>
    </w:p>
    <w:p w:rsidR="00CC42C5" w:rsidRPr="00C80C4D" w:rsidRDefault="00CC42C5" w:rsidP="006D4394">
      <w:pPr>
        <w:pStyle w:val="ab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 xml:space="preserve">Текущий контроль знаний учащихся осуществляется педагогом практически на всех занятиях. </w:t>
      </w:r>
    </w:p>
    <w:p w:rsidR="00CC42C5" w:rsidRPr="00C80C4D" w:rsidRDefault="00CC42C5" w:rsidP="006D4394">
      <w:pPr>
        <w:pStyle w:val="ab"/>
        <w:spacing w:line="276" w:lineRule="auto"/>
        <w:ind w:firstLine="708"/>
        <w:rPr>
          <w:rStyle w:val="c5c1c19"/>
          <w:rFonts w:ascii="Times New Roman" w:hAnsi="Times New Roman"/>
          <w:sz w:val="26"/>
          <w:szCs w:val="26"/>
        </w:rPr>
      </w:pPr>
      <w:r w:rsidRPr="00C80C4D">
        <w:rPr>
          <w:rStyle w:val="c5c1c19"/>
          <w:rFonts w:ascii="Times New Roman" w:hAnsi="Times New Roman"/>
          <w:sz w:val="26"/>
          <w:szCs w:val="26"/>
        </w:rPr>
        <w:t xml:space="preserve">В качестве средств </w:t>
      </w:r>
      <w:r w:rsidRPr="00C80C4D">
        <w:rPr>
          <w:rStyle w:val="c5c1c19"/>
          <w:rFonts w:ascii="Times New Roman" w:hAnsi="Times New Roman"/>
          <w:b/>
          <w:sz w:val="26"/>
          <w:szCs w:val="26"/>
        </w:rPr>
        <w:t>текущего контроля</w:t>
      </w:r>
      <w:r w:rsidRPr="00C80C4D">
        <w:rPr>
          <w:rStyle w:val="c5c1c19"/>
          <w:rFonts w:ascii="Times New Roman" w:hAnsi="Times New Roman"/>
          <w:sz w:val="26"/>
          <w:szCs w:val="26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решения каждой работы. Это обеспечивает стимул к творческой деятельности и объективную самооценку учащихся. </w:t>
      </w:r>
    </w:p>
    <w:p w:rsidR="00CC42C5" w:rsidRPr="00C80C4D" w:rsidRDefault="00CC42C5" w:rsidP="006D4394">
      <w:pPr>
        <w:pStyle w:val="ab"/>
        <w:spacing w:line="276" w:lineRule="auto"/>
        <w:ind w:firstLine="708"/>
        <w:rPr>
          <w:rStyle w:val="c5c1c19"/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b/>
          <w:sz w:val="26"/>
          <w:szCs w:val="26"/>
        </w:rPr>
        <w:t>Промежуточная аттестация</w:t>
      </w:r>
      <w:r w:rsidRPr="00C80C4D">
        <w:rPr>
          <w:rFonts w:ascii="Times New Roman" w:hAnsi="Times New Roman"/>
          <w:sz w:val="26"/>
          <w:szCs w:val="26"/>
        </w:rPr>
        <w:t xml:space="preserve"> проводится в форме просмотров работ учащихся во 2-м и 4-м полугодиях за счет аудиторного времени. </w:t>
      </w:r>
      <w:r w:rsidRPr="00C80C4D">
        <w:rPr>
          <w:rStyle w:val="c5c1c19"/>
          <w:rFonts w:ascii="Times New Roman" w:hAnsi="Times New Roman"/>
          <w:sz w:val="26"/>
          <w:szCs w:val="26"/>
        </w:rPr>
        <w:t xml:space="preserve">На просмотрах работ учащихся выставляется итоговая оценка за полугодие. </w:t>
      </w:r>
    </w:p>
    <w:p w:rsidR="00CC42C5" w:rsidRPr="00C80C4D" w:rsidRDefault="00CC42C5" w:rsidP="006D4394">
      <w:pPr>
        <w:pStyle w:val="ab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По окончании предмета проводится промежуточная аттестация,  вид аттестации – экзамен,</w:t>
      </w:r>
      <w:r w:rsidR="006D4394">
        <w:rPr>
          <w:rFonts w:ascii="Times New Roman" w:hAnsi="Times New Roman"/>
          <w:sz w:val="26"/>
          <w:szCs w:val="26"/>
        </w:rPr>
        <w:t xml:space="preserve"> </w:t>
      </w:r>
      <w:r w:rsidRPr="00C80C4D">
        <w:rPr>
          <w:rFonts w:ascii="Times New Roman" w:hAnsi="Times New Roman"/>
          <w:sz w:val="26"/>
          <w:szCs w:val="26"/>
        </w:rPr>
        <w:t xml:space="preserve">оценка за который выставляется в 6-м полугодии и заносится в свидетельство об окончании предмета </w:t>
      </w:r>
      <w:r w:rsidRPr="00C80C4D">
        <w:rPr>
          <w:rStyle w:val="c5c1c19"/>
          <w:rFonts w:ascii="Times New Roman" w:hAnsi="Times New Roman"/>
          <w:sz w:val="26"/>
          <w:szCs w:val="26"/>
        </w:rPr>
        <w:t>«Основы изобразительной грамоты и рисование»</w:t>
      </w:r>
      <w:r w:rsidRPr="00C80C4D">
        <w:rPr>
          <w:rFonts w:ascii="Times New Roman" w:hAnsi="Times New Roman"/>
          <w:sz w:val="26"/>
          <w:szCs w:val="26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 из прописанных ниже критериев.</w:t>
      </w:r>
    </w:p>
    <w:p w:rsidR="00CC42C5" w:rsidRPr="00C80C4D" w:rsidRDefault="00CC42C5" w:rsidP="00C80C4D">
      <w:pPr>
        <w:pStyle w:val="ab"/>
        <w:spacing w:line="276" w:lineRule="auto"/>
        <w:jc w:val="center"/>
        <w:rPr>
          <w:rStyle w:val="c5c1c19"/>
          <w:rFonts w:ascii="Times New Roman" w:hAnsi="Times New Roman"/>
          <w:b/>
          <w:i/>
          <w:sz w:val="26"/>
          <w:szCs w:val="26"/>
        </w:rPr>
      </w:pPr>
      <w:r w:rsidRPr="00C80C4D">
        <w:rPr>
          <w:rStyle w:val="c5c1c19"/>
          <w:rFonts w:ascii="Times New Roman" w:hAnsi="Times New Roman"/>
          <w:b/>
          <w:i/>
          <w:sz w:val="26"/>
          <w:szCs w:val="26"/>
        </w:rPr>
        <w:t>Критерии оценки</w:t>
      </w:r>
    </w:p>
    <w:p w:rsidR="00CC42C5" w:rsidRPr="00C80C4D" w:rsidRDefault="00CC42C5" w:rsidP="006D4394">
      <w:pPr>
        <w:pStyle w:val="ab"/>
        <w:spacing w:line="276" w:lineRule="auto"/>
        <w:ind w:firstLine="708"/>
        <w:rPr>
          <w:rStyle w:val="c5c1c19"/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 w:rsidRPr="00C80C4D">
        <w:rPr>
          <w:rStyle w:val="c5c1c19"/>
          <w:rFonts w:ascii="Times New Roman" w:hAnsi="Times New Roman"/>
          <w:sz w:val="26"/>
          <w:szCs w:val="26"/>
        </w:rPr>
        <w:t>фантазию, композицию, технику исполнения (выразительность цветового или графического решения).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b/>
          <w:sz w:val="26"/>
          <w:szCs w:val="26"/>
        </w:rPr>
        <w:t>«Фантазия».</w:t>
      </w:r>
      <w:r w:rsidRPr="00C80C4D">
        <w:rPr>
          <w:rFonts w:ascii="Times New Roman" w:hAnsi="Times New Roman"/>
          <w:sz w:val="26"/>
          <w:szCs w:val="26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5 (отлично)  - учащийся демонстрирует свое оригинальное решение задачи;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4 (хорошо) - решение поставленной задачи с помощью преподавателя;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3 (удовлетворительно)  - использование готового решения (срисовывание с образца).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«</w:t>
      </w:r>
      <w:r w:rsidRPr="00C80C4D">
        <w:rPr>
          <w:rFonts w:ascii="Times New Roman" w:hAnsi="Times New Roman"/>
          <w:b/>
          <w:sz w:val="26"/>
          <w:szCs w:val="26"/>
        </w:rPr>
        <w:t xml:space="preserve">Композиция». </w:t>
      </w:r>
      <w:r w:rsidR="00C80C4D">
        <w:rPr>
          <w:rFonts w:ascii="Times New Roman" w:hAnsi="Times New Roman"/>
          <w:b/>
          <w:sz w:val="26"/>
          <w:szCs w:val="26"/>
        </w:rPr>
        <w:t xml:space="preserve"> </w:t>
      </w:r>
      <w:r w:rsidRPr="00C80C4D">
        <w:rPr>
          <w:rFonts w:ascii="Times New Roman" w:hAnsi="Times New Roman"/>
          <w:sz w:val="26"/>
          <w:szCs w:val="26"/>
        </w:rPr>
        <w:t xml:space="preserve">Предполагает грамотный выбор формата, определение величины предмета (предметов), пропорциональные отношения величин, знание элементарных законов </w:t>
      </w:r>
      <w:r w:rsidR="00932F70">
        <w:rPr>
          <w:rFonts w:ascii="Times New Roman" w:hAnsi="Times New Roman"/>
          <w:sz w:val="26"/>
          <w:szCs w:val="26"/>
        </w:rPr>
        <w:t xml:space="preserve"> </w:t>
      </w:r>
      <w:r w:rsidRPr="00C80C4D">
        <w:rPr>
          <w:rFonts w:ascii="Times New Roman" w:hAnsi="Times New Roman"/>
          <w:sz w:val="26"/>
          <w:szCs w:val="26"/>
        </w:rPr>
        <w:t>композиции (равновесие, плановость, загораживание, статика, динамика и др.).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5 («отлично»)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4 («хорошо») - имеются незначительные ошибки;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3 («удовлетворительно») - грубые ошибки, учащийся плохо осваивает формат, допускает искажения в передаче пропорций и формы предметов.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b/>
          <w:sz w:val="26"/>
          <w:szCs w:val="26"/>
        </w:rPr>
        <w:lastRenderedPageBreak/>
        <w:t>«Техника исполнения» (в</w:t>
      </w:r>
      <w:r w:rsidRPr="00C80C4D">
        <w:rPr>
          <w:rStyle w:val="c5c1c19"/>
          <w:rFonts w:ascii="Times New Roman" w:hAnsi="Times New Roman"/>
          <w:b/>
          <w:sz w:val="26"/>
          <w:szCs w:val="26"/>
        </w:rPr>
        <w:t>ыразительность цветового и (или) графического решения</w:t>
      </w:r>
      <w:r w:rsidRPr="00C80C4D">
        <w:rPr>
          <w:rFonts w:ascii="Times New Roman" w:hAnsi="Times New Roman"/>
          <w:b/>
          <w:sz w:val="26"/>
          <w:szCs w:val="26"/>
        </w:rPr>
        <w:t xml:space="preserve">» </w:t>
      </w:r>
      <w:r w:rsidR="009A75E9">
        <w:rPr>
          <w:rFonts w:ascii="Times New Roman" w:hAnsi="Times New Roman"/>
          <w:sz w:val="26"/>
          <w:szCs w:val="26"/>
        </w:rPr>
        <w:t>предполагает</w:t>
      </w:r>
      <w:r w:rsidR="00932F70">
        <w:rPr>
          <w:rFonts w:ascii="Times New Roman" w:hAnsi="Times New Roman"/>
          <w:sz w:val="26"/>
          <w:szCs w:val="26"/>
        </w:rPr>
        <w:t xml:space="preserve"> </w:t>
      </w:r>
      <w:r w:rsidRPr="00C80C4D">
        <w:rPr>
          <w:rFonts w:ascii="Times New Roman" w:hAnsi="Times New Roman"/>
          <w:sz w:val="26"/>
          <w:szCs w:val="26"/>
        </w:rPr>
        <w:t>обобщение знаний по изученным разделам, наличие индивидуального цветового (графического решения), законченность работы.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5 («отлично»)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4 («хорошо») - работой учащегося руководит преподаватель (в большей части словесно);</w:t>
      </w:r>
    </w:p>
    <w:p w:rsidR="00CC42C5" w:rsidRPr="00C80C4D" w:rsidRDefault="00CC42C5" w:rsidP="00C80C4D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3 («удовлетворительно») - работой учащегося руководит преподаватель, используя наглядный показ на работе учащегося.</w:t>
      </w:r>
    </w:p>
    <w:p w:rsidR="00D33FF0" w:rsidRPr="00C80C4D" w:rsidRDefault="00D33FF0" w:rsidP="00C80C4D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:rsidR="00D33FF0" w:rsidRPr="00C80C4D" w:rsidRDefault="00D33FF0" w:rsidP="00C80C4D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:rsidR="00D33FF0" w:rsidRPr="00C80C4D" w:rsidRDefault="00D33FF0" w:rsidP="00C80C4D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:rsidR="00D33FF0" w:rsidRDefault="00D33FF0" w:rsidP="00C80C4D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D69" w:rsidRDefault="006F3D69" w:rsidP="00C80C4D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D69" w:rsidRDefault="006F3D69" w:rsidP="00C80C4D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D69" w:rsidRPr="00C80C4D" w:rsidRDefault="006F3D69" w:rsidP="00C80C4D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FF0" w:rsidRPr="00521F02" w:rsidRDefault="00D33FF0" w:rsidP="00521F02">
      <w:pPr>
        <w:pStyle w:val="a7"/>
        <w:keepNext/>
        <w:numPr>
          <w:ilvl w:val="0"/>
          <w:numId w:val="8"/>
        </w:numPr>
        <w:spacing w:after="0"/>
        <w:ind w:right="-51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21F02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МЕТОДИЧЕСКОЕ ОБЕСПЕЧЕНИЕ УЧЕБНОГО ПРОЦЕССА</w:t>
      </w:r>
    </w:p>
    <w:p w:rsidR="00D33FF0" w:rsidRPr="00C80C4D" w:rsidRDefault="00D33FF0" w:rsidP="00C80C4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42C5" w:rsidRPr="00C80C4D" w:rsidRDefault="00CC42C5" w:rsidP="00C80C4D">
      <w:pPr>
        <w:pStyle w:val="c0c23c4c36"/>
        <w:shd w:val="clear" w:color="auto" w:fill="FFFFFF"/>
        <w:spacing w:before="0" w:after="0" w:line="276" w:lineRule="auto"/>
        <w:jc w:val="center"/>
        <w:rPr>
          <w:b/>
          <w:i/>
          <w:sz w:val="26"/>
          <w:szCs w:val="26"/>
        </w:rPr>
      </w:pPr>
      <w:r w:rsidRPr="00C80C4D">
        <w:rPr>
          <w:b/>
          <w:i/>
          <w:sz w:val="26"/>
          <w:szCs w:val="26"/>
        </w:rPr>
        <w:t>Методические рекомендации преподавателям</w:t>
      </w:r>
    </w:p>
    <w:p w:rsidR="00CC42C5" w:rsidRPr="00C80C4D" w:rsidRDefault="00CC42C5" w:rsidP="00C80C4D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c19"/>
          <w:sz w:val="26"/>
          <w:szCs w:val="26"/>
        </w:rPr>
      </w:pPr>
      <w:r w:rsidRPr="00C80C4D">
        <w:rPr>
          <w:rStyle w:val="c5c1c19"/>
          <w:sz w:val="26"/>
          <w:szCs w:val="26"/>
        </w:rPr>
        <w:t>Занятия изобразительным искусством – одно из самых больших удовольствий для ребенка</w:t>
      </w:r>
      <w:r w:rsidR="00932F70">
        <w:rPr>
          <w:rStyle w:val="c5c1c19"/>
          <w:sz w:val="26"/>
          <w:szCs w:val="26"/>
        </w:rPr>
        <w:t xml:space="preserve"> </w:t>
      </w:r>
      <w:r w:rsidRPr="00C80C4D">
        <w:rPr>
          <w:rStyle w:val="c5c1c19"/>
          <w:color w:val="000000"/>
          <w:sz w:val="26"/>
          <w:szCs w:val="26"/>
        </w:rPr>
        <w:t xml:space="preserve">младшего школьного возраста. </w:t>
      </w:r>
      <w:r w:rsidRPr="00C80C4D">
        <w:rPr>
          <w:rStyle w:val="c5c1c19"/>
          <w:sz w:val="26"/>
          <w:szCs w:val="26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:rsidR="00CC42C5" w:rsidRPr="00C80C4D" w:rsidRDefault="00CC42C5" w:rsidP="00C80C4D">
      <w:pPr>
        <w:pStyle w:val="c0c23c4"/>
        <w:shd w:val="clear" w:color="auto" w:fill="FFFFFF"/>
        <w:spacing w:before="0" w:after="0" w:line="276" w:lineRule="auto"/>
        <w:ind w:firstLine="709"/>
        <w:jc w:val="both"/>
        <w:rPr>
          <w:rStyle w:val="c5c1"/>
          <w:sz w:val="26"/>
          <w:szCs w:val="26"/>
        </w:rPr>
      </w:pPr>
      <w:r w:rsidRPr="00C80C4D">
        <w:rPr>
          <w:rStyle w:val="c5c1"/>
          <w:sz w:val="26"/>
          <w:szCs w:val="26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ребенка 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мультимедиатеки школьной библиотеки).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CC42C5" w:rsidRPr="00C80C4D" w:rsidRDefault="00CC42C5" w:rsidP="00C80C4D">
      <w:pPr>
        <w:pStyle w:val="c0c23c4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C80C4D">
        <w:rPr>
          <w:sz w:val="26"/>
          <w:szCs w:val="26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6D4394" w:rsidRDefault="006D4394" w:rsidP="00C80C4D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C42C5" w:rsidRPr="00C80C4D" w:rsidRDefault="00CC42C5" w:rsidP="00C80C4D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80C4D">
        <w:rPr>
          <w:rFonts w:ascii="Times New Roman" w:hAnsi="Times New Roman" w:cs="Times New Roman"/>
          <w:b/>
          <w:i/>
          <w:sz w:val="26"/>
          <w:szCs w:val="26"/>
        </w:rPr>
        <w:lastRenderedPageBreak/>
        <w:t>Самостоятельная работа учащихся</w:t>
      </w:r>
    </w:p>
    <w:p w:rsidR="00CC42C5" w:rsidRPr="00C80C4D" w:rsidRDefault="00CC42C5" w:rsidP="00C80C4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:rsidR="006D4394" w:rsidRDefault="006D4394" w:rsidP="00C80C4D">
      <w:pPr>
        <w:tabs>
          <w:tab w:val="left" w:pos="426"/>
          <w:tab w:val="left" w:pos="567"/>
        </w:tabs>
        <w:spacing w:after="0"/>
        <w:ind w:right="-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42C5" w:rsidRPr="00C80C4D" w:rsidRDefault="00CC42C5" w:rsidP="00C80C4D">
      <w:pPr>
        <w:tabs>
          <w:tab w:val="left" w:pos="426"/>
          <w:tab w:val="left" w:pos="567"/>
        </w:tabs>
        <w:spacing w:after="0"/>
        <w:ind w:right="-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0C4D">
        <w:rPr>
          <w:rFonts w:ascii="Times New Roman" w:eastAsia="Times New Roman" w:hAnsi="Times New Roman" w:cs="Times New Roman"/>
          <w:b/>
          <w:sz w:val="26"/>
          <w:szCs w:val="26"/>
        </w:rPr>
        <w:t>Оборудование класса:</w:t>
      </w:r>
    </w:p>
    <w:p w:rsidR="00CC42C5" w:rsidRPr="006D4394" w:rsidRDefault="00CC42C5" w:rsidP="00C80C4D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 w:rsidRPr="006D4394">
        <w:rPr>
          <w:sz w:val="26"/>
          <w:szCs w:val="26"/>
        </w:rPr>
        <w:t>- материальные: учебные аудитории, специально оборудованные наглядными пособиями, мебелью, натюрмортным фондом;</w:t>
      </w:r>
    </w:p>
    <w:p w:rsidR="00CC42C5" w:rsidRPr="006D4394" w:rsidRDefault="00CC42C5" w:rsidP="00C80C4D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 w:rsidRPr="006D4394">
        <w:rPr>
          <w:sz w:val="26"/>
          <w:szCs w:val="26"/>
        </w:rPr>
        <w:t>- наглядно – плоскостные: наглядные методические пособия, карты, плакаты, фонд работ учащихся, настенные иллюстрации, магнитные доски, интерактивные доски);</w:t>
      </w:r>
    </w:p>
    <w:p w:rsidR="00CC42C5" w:rsidRPr="006D4394" w:rsidRDefault="00CC42C5" w:rsidP="00C80C4D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 w:rsidRPr="006D4394">
        <w:rPr>
          <w:sz w:val="26"/>
          <w:szCs w:val="26"/>
        </w:rPr>
        <w:t>- демонстрационные: муляжи, чучела птиц и животных, гербарии, демонстрационные модели, натюрмортный фонд;</w:t>
      </w:r>
    </w:p>
    <w:p w:rsidR="00CC42C5" w:rsidRPr="006D4394" w:rsidRDefault="00CC42C5" w:rsidP="00C80C4D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 w:rsidRPr="006D4394">
        <w:rPr>
          <w:sz w:val="26"/>
          <w:szCs w:val="26"/>
        </w:rPr>
        <w:t>- 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D33FF0" w:rsidRPr="006D4394" w:rsidRDefault="00CC42C5" w:rsidP="00C80C4D">
      <w:pPr>
        <w:pStyle w:val="c0c23c4"/>
        <w:shd w:val="clear" w:color="auto" w:fill="FFFFFF"/>
        <w:spacing w:before="0" w:after="0" w:line="276" w:lineRule="auto"/>
        <w:ind w:firstLine="360"/>
        <w:rPr>
          <w:sz w:val="26"/>
          <w:szCs w:val="26"/>
        </w:rPr>
      </w:pPr>
      <w:r w:rsidRPr="006D4394">
        <w:rPr>
          <w:sz w:val="26"/>
          <w:szCs w:val="26"/>
        </w:rPr>
        <w:t>- аудиовизуальные: слайд-фильмы, видеофил</w:t>
      </w:r>
      <w:r w:rsidR="009A75E9">
        <w:rPr>
          <w:sz w:val="26"/>
          <w:szCs w:val="26"/>
        </w:rPr>
        <w:t>ьмы, учебные кинофильмы, аудио-</w:t>
      </w:r>
      <w:r w:rsidRPr="006D4394">
        <w:rPr>
          <w:sz w:val="26"/>
          <w:szCs w:val="26"/>
        </w:rPr>
        <w:t>записи.</w:t>
      </w:r>
    </w:p>
    <w:p w:rsidR="00D33FF0" w:rsidRPr="006D4394" w:rsidRDefault="00D33FF0" w:rsidP="00C80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FF0" w:rsidRDefault="00D33FF0" w:rsidP="00C80C4D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4394" w:rsidRDefault="006D4394" w:rsidP="00C80C4D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6F3D69" w:rsidRDefault="006F3D69" w:rsidP="00C80C4D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6F3D69" w:rsidRPr="00C80C4D" w:rsidRDefault="006F3D69" w:rsidP="00C80C4D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D33FF0" w:rsidRPr="00C80C4D" w:rsidRDefault="00D33FF0" w:rsidP="00C80C4D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D33FF0" w:rsidRPr="00C80C4D" w:rsidRDefault="00D33FF0" w:rsidP="00521F02">
      <w:pPr>
        <w:numPr>
          <w:ilvl w:val="0"/>
          <w:numId w:val="8"/>
        </w:numPr>
        <w:autoSpaceDE w:val="0"/>
        <w:autoSpaceDN w:val="0"/>
        <w:adjustRightInd w:val="0"/>
        <w:spacing w:after="0"/>
        <w:ind w:right="-51" w:hanging="1288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80C4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НОРМАТИВНЫЕ  ПРАВОВЫЕ  ДОКУМЕНТЫ</w:t>
      </w:r>
    </w:p>
    <w:p w:rsidR="00D33FF0" w:rsidRPr="00C80C4D" w:rsidRDefault="00D33FF0" w:rsidP="00C80C4D">
      <w:pPr>
        <w:autoSpaceDE w:val="0"/>
        <w:autoSpaceDN w:val="0"/>
        <w:adjustRightInd w:val="0"/>
        <w:spacing w:after="0"/>
        <w:ind w:left="2564" w:right="-51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D33FF0" w:rsidRPr="00C80C4D" w:rsidRDefault="00D33FF0" w:rsidP="00C80C4D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 ФЗ «Об образовании в РФ» от 29.12.12 №273-ФЗ, ст. 15, 28 и др. </w:t>
      </w:r>
    </w:p>
    <w:p w:rsidR="00D33FF0" w:rsidRPr="00C80C4D" w:rsidRDefault="00D33FF0" w:rsidP="00C80C4D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 Распоряжение Правительства РФ от 29 декабря 2014 г. N 2765-р  О Концепции Федеральной целевой программы развития образования на 2016 - 2020 гг. </w:t>
      </w:r>
    </w:p>
    <w:p w:rsidR="00D33FF0" w:rsidRPr="00C80C4D" w:rsidRDefault="00D33FF0" w:rsidP="00C80C4D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C80C4D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Минпросвещения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33FF0" w:rsidRPr="00C80C4D" w:rsidRDefault="00D33FF0" w:rsidP="00C80C4D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4.</w:t>
      </w:r>
      <w:r w:rsidRPr="00C80C4D">
        <w:rPr>
          <w:rFonts w:ascii="Times New Roman" w:eastAsia="Calibri" w:hAnsi="Times New Roman" w:cs="Times New Roman"/>
          <w:sz w:val="26"/>
          <w:szCs w:val="26"/>
          <w:lang w:eastAsia="ru-RU"/>
        </w:rPr>
        <w:t>Письмо Минобрнауки России от 18.11.2015 N 09-3242 «О направлении   информации» (вместе с «Методическими рекомендациями по проектированию  дополнительных общеразвивающих  программ (включая разноуровневые программы)».</w:t>
      </w:r>
    </w:p>
    <w:p w:rsidR="00D33FF0" w:rsidRPr="00C80C4D" w:rsidRDefault="00D33FF0" w:rsidP="00C80C4D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5. Концепция развития дополнительного образования детей от 04.09.14 №1726-р и план мероприятий по её реализации от 24.04.15 №729-р. </w:t>
      </w:r>
    </w:p>
    <w:p w:rsidR="00D33FF0" w:rsidRPr="00C80C4D" w:rsidRDefault="00D33FF0" w:rsidP="00C80C4D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33FF0" w:rsidRDefault="00D33FF0" w:rsidP="00C80C4D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C80C4D" w:rsidRPr="00C80C4D" w:rsidRDefault="00C80C4D" w:rsidP="00C80C4D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33FF0" w:rsidRPr="00C80C4D" w:rsidRDefault="00D33FF0" w:rsidP="00C80C4D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0C4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СПИСОК ИСПОЛЬЗОВАННОЙ ЛИТЕРАТУРЫ</w:t>
      </w:r>
    </w:p>
    <w:p w:rsidR="00CC42C5" w:rsidRPr="00C80C4D" w:rsidRDefault="00CC42C5" w:rsidP="00C80C4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C4D">
        <w:rPr>
          <w:rFonts w:ascii="Times New Roman" w:hAnsi="Times New Roman" w:cs="Times New Roman"/>
          <w:b/>
          <w:sz w:val="26"/>
          <w:szCs w:val="26"/>
        </w:rPr>
        <w:t>Методическая литература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Алехин А.Д. Изобразительное искусство. Художник. Педагог. школа: книга для учителя. – М.: Просвещение, 1984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Выготский Л.С. Воображение и творчество в детском возрасте.- 3-е изд.- М.: Просвещение, 1991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Горяева Н.А. первые шаги в мире искусства: Из опыта работы: Книга для учителя. М.: Просвещение, 1991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Давыдов В.В. Проблемы развивающего обучения. Опыт теоретического и экспериментального психологического исследования. - М.: Педагогика,1989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Зеленина Е.Л. Играем, познаем, рисуем. – М.: Просвещение, 1996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Казакова Т.С. Изобразительная деятельность и художественное развитие дошкольника. М.: Педагогика, 1983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Кирилло А. Учителю об изобразительных материалах. – М.: Просвещение, 1971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Комарова Т.С. Как научить ребенка рисовать. – М.: Столетие, 1998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Компанцева Л.В. Поэтический образ природы в детском рисунке. – М.: Просвещение, 1985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Курчевский В.В. А что там, за окном? – М.: Педагогика, 1985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Люблинская А.А. Учителю о психологии младшего школьника. – М.: Просвещение, 1977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Полунина В. Искусство и дети. Из опыта работы учителя. – М.: Просвещение, 1982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Швайко Г.С. Занятия по изобразительной деятельности в детском саду. – М.: Просвещение, 1985 </w:t>
      </w:r>
    </w:p>
    <w:p w:rsidR="00CC42C5" w:rsidRPr="00C80C4D" w:rsidRDefault="00CC42C5" w:rsidP="00C80C4D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Щеблыкин И.К., Романина В.И., Когогкова И.И. Аппликационные работы в начальных классах. – М.: Просвещение, 1990 </w:t>
      </w:r>
    </w:p>
    <w:p w:rsidR="00932F70" w:rsidRDefault="00932F70" w:rsidP="00C80C4D">
      <w:pPr>
        <w:tabs>
          <w:tab w:val="left" w:pos="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2C5" w:rsidRPr="00C80C4D" w:rsidRDefault="00CC42C5" w:rsidP="00C80C4D">
      <w:pPr>
        <w:tabs>
          <w:tab w:val="left" w:pos="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C4D">
        <w:rPr>
          <w:rFonts w:ascii="Times New Roman" w:hAnsi="Times New Roman" w:cs="Times New Roman"/>
          <w:b/>
          <w:sz w:val="26"/>
          <w:szCs w:val="26"/>
        </w:rPr>
        <w:t>Учебная литература</w:t>
      </w:r>
    </w:p>
    <w:p w:rsidR="00CC42C5" w:rsidRPr="00C80C4D" w:rsidRDefault="00CC42C5" w:rsidP="00C80C4D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>Акварельная живопись: Учебное пособие. Часть 1. Начальный рисунок. – М.: Издательство школы акварели Сергея Андрияки, 2009</w:t>
      </w:r>
    </w:p>
    <w:p w:rsidR="00CC42C5" w:rsidRPr="00C80C4D" w:rsidRDefault="00CC42C5" w:rsidP="00C80C4D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Бесчастнов М.П. Графика пейзажа.- М.: Гуманитарное издание ВЛАДОС, 2008 </w:t>
      </w:r>
    </w:p>
    <w:p w:rsidR="00CC42C5" w:rsidRPr="00C80C4D" w:rsidRDefault="00CC42C5" w:rsidP="00C80C4D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Искусство вокруг нас. Учебник для 2 кл./Под ред. Б.М.Неменского. – М.: Просвещение, 1998 </w:t>
      </w:r>
    </w:p>
    <w:p w:rsidR="00CC42C5" w:rsidRPr="00C80C4D" w:rsidRDefault="00CC42C5" w:rsidP="00C80C4D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Искусство и ты. Учебник для 1 кл./Под ред. Б.М. Неменского. – М.: Просвещение, 1998 </w:t>
      </w:r>
    </w:p>
    <w:p w:rsidR="00CC42C5" w:rsidRPr="00C80C4D" w:rsidRDefault="00CC42C5" w:rsidP="00C80C4D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lastRenderedPageBreak/>
        <w:t>Логвиненко Г.М. Декоративная композиция: учеб. пособие для студентов вузов, обучающихся по специальности "Изобразительное искусство"– М.: Гуманитар. изд. центр ВЛАДОС, 2008</w:t>
      </w:r>
    </w:p>
    <w:p w:rsidR="00CC42C5" w:rsidRPr="00C80C4D" w:rsidRDefault="00CC42C5" w:rsidP="00C80C4D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>Ломоносова М.Т. Графика и живопись: учеб. пособие – М.: Астрель: АСТ, 2006</w:t>
      </w:r>
    </w:p>
    <w:p w:rsidR="00CC42C5" w:rsidRPr="00C80C4D" w:rsidRDefault="00CC42C5" w:rsidP="00C80C4D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Фатеева А.А. Рисуем без кисточки. – Ярославль: Академия развития, 2009 </w:t>
      </w:r>
    </w:p>
    <w:p w:rsidR="00CC42C5" w:rsidRPr="00C80C4D" w:rsidRDefault="00CC42C5" w:rsidP="00C80C4D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Шалаева Т.П. Учимся рисовать.- М.: АСТ Слово, 2010 </w:t>
      </w:r>
    </w:p>
    <w:p w:rsidR="00923AF0" w:rsidRPr="00C80C4D" w:rsidRDefault="00923AF0" w:rsidP="00C80C4D">
      <w:pPr>
        <w:rPr>
          <w:rFonts w:ascii="Times New Roman" w:hAnsi="Times New Roman" w:cs="Times New Roman"/>
          <w:sz w:val="26"/>
          <w:szCs w:val="26"/>
        </w:rPr>
      </w:pPr>
    </w:p>
    <w:sectPr w:rsidR="00923AF0" w:rsidRPr="00C80C4D" w:rsidSect="006F3D69">
      <w:footerReference w:type="even" r:id="rId9"/>
      <w:pgSz w:w="11906" w:h="16838"/>
      <w:pgMar w:top="709" w:right="709" w:bottom="82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36" w:rsidRDefault="00E14136">
      <w:pPr>
        <w:spacing w:after="0" w:line="240" w:lineRule="auto"/>
      </w:pPr>
      <w:r>
        <w:separator/>
      </w:r>
    </w:p>
  </w:endnote>
  <w:endnote w:type="continuationSeparator" w:id="0">
    <w:p w:rsidR="00E14136" w:rsidRDefault="00E1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33" w:rsidRDefault="002A64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142F2" w:rsidRPr="00F142F2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A6433" w:rsidRDefault="002A64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33" w:rsidRDefault="002A6433" w:rsidP="00CC4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433" w:rsidRDefault="002A64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36" w:rsidRDefault="00E14136">
      <w:pPr>
        <w:spacing w:after="0" w:line="240" w:lineRule="auto"/>
      </w:pPr>
      <w:r>
        <w:separator/>
      </w:r>
    </w:p>
  </w:footnote>
  <w:footnote w:type="continuationSeparator" w:id="0">
    <w:p w:rsidR="00E14136" w:rsidRDefault="00E1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0792F10"/>
    <w:multiLevelType w:val="hybridMultilevel"/>
    <w:tmpl w:val="6EE8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A7722"/>
    <w:multiLevelType w:val="multilevel"/>
    <w:tmpl w:val="6FF69B3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9D51E6"/>
    <w:multiLevelType w:val="multilevel"/>
    <w:tmpl w:val="774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F2D74"/>
    <w:multiLevelType w:val="multilevel"/>
    <w:tmpl w:val="4FA61D8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0" w15:restartNumberingAfterBreak="0">
    <w:nsid w:val="2BED55EF"/>
    <w:multiLevelType w:val="hybridMultilevel"/>
    <w:tmpl w:val="F21C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017A6"/>
    <w:multiLevelType w:val="multilevel"/>
    <w:tmpl w:val="E4145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6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B2C1D27"/>
    <w:multiLevelType w:val="hybridMultilevel"/>
    <w:tmpl w:val="54886408"/>
    <w:lvl w:ilvl="0" w:tplc="968A9F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C57CF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62AA7235"/>
    <w:multiLevelType w:val="multilevel"/>
    <w:tmpl w:val="5F24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96C84"/>
    <w:multiLevelType w:val="multilevel"/>
    <w:tmpl w:val="AD7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0240E"/>
    <w:multiLevelType w:val="hybridMultilevel"/>
    <w:tmpl w:val="AF9A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6"/>
  </w:num>
  <w:num w:numId="14">
    <w:abstractNumId w:val="14"/>
  </w:num>
  <w:num w:numId="15">
    <w:abstractNumId w:val="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7F3"/>
    <w:rsid w:val="00000BFD"/>
    <w:rsid w:val="00000DE3"/>
    <w:rsid w:val="00007ABC"/>
    <w:rsid w:val="00016DFC"/>
    <w:rsid w:val="00045D3D"/>
    <w:rsid w:val="00060386"/>
    <w:rsid w:val="00093A52"/>
    <w:rsid w:val="000B3D08"/>
    <w:rsid w:val="000B6BB8"/>
    <w:rsid w:val="000C0916"/>
    <w:rsid w:val="000C1CC1"/>
    <w:rsid w:val="000E182A"/>
    <w:rsid w:val="001207F7"/>
    <w:rsid w:val="0014622E"/>
    <w:rsid w:val="0015276B"/>
    <w:rsid w:val="001B0EDD"/>
    <w:rsid w:val="0022001D"/>
    <w:rsid w:val="002A6433"/>
    <w:rsid w:val="002B2190"/>
    <w:rsid w:val="002B79B8"/>
    <w:rsid w:val="002D3A58"/>
    <w:rsid w:val="002F22D2"/>
    <w:rsid w:val="002F2F77"/>
    <w:rsid w:val="003106D3"/>
    <w:rsid w:val="00312888"/>
    <w:rsid w:val="00341211"/>
    <w:rsid w:val="00352DB6"/>
    <w:rsid w:val="00371544"/>
    <w:rsid w:val="00386333"/>
    <w:rsid w:val="003A253F"/>
    <w:rsid w:val="003F6D73"/>
    <w:rsid w:val="00402870"/>
    <w:rsid w:val="004038E2"/>
    <w:rsid w:val="00447BBC"/>
    <w:rsid w:val="00454B02"/>
    <w:rsid w:val="004631BD"/>
    <w:rsid w:val="00470A91"/>
    <w:rsid w:val="004A0393"/>
    <w:rsid w:val="00521F02"/>
    <w:rsid w:val="0056440F"/>
    <w:rsid w:val="005838E5"/>
    <w:rsid w:val="005B6E60"/>
    <w:rsid w:val="005C5F3A"/>
    <w:rsid w:val="005D4304"/>
    <w:rsid w:val="005D446F"/>
    <w:rsid w:val="005E0F1B"/>
    <w:rsid w:val="006319AB"/>
    <w:rsid w:val="00667EC1"/>
    <w:rsid w:val="006725EE"/>
    <w:rsid w:val="006A4098"/>
    <w:rsid w:val="006D4394"/>
    <w:rsid w:val="006F3D69"/>
    <w:rsid w:val="0074414F"/>
    <w:rsid w:val="007734F3"/>
    <w:rsid w:val="00785DA6"/>
    <w:rsid w:val="007914E5"/>
    <w:rsid w:val="00796FC3"/>
    <w:rsid w:val="007C5B8C"/>
    <w:rsid w:val="008175FA"/>
    <w:rsid w:val="0083274D"/>
    <w:rsid w:val="0084096F"/>
    <w:rsid w:val="00851BE3"/>
    <w:rsid w:val="00882C1A"/>
    <w:rsid w:val="008F48C7"/>
    <w:rsid w:val="00923AF0"/>
    <w:rsid w:val="00932F70"/>
    <w:rsid w:val="0094641E"/>
    <w:rsid w:val="00975B3B"/>
    <w:rsid w:val="009A75E9"/>
    <w:rsid w:val="009D60DD"/>
    <w:rsid w:val="009E2DA6"/>
    <w:rsid w:val="00A053DD"/>
    <w:rsid w:val="00A11A12"/>
    <w:rsid w:val="00A138F7"/>
    <w:rsid w:val="00A63303"/>
    <w:rsid w:val="00AB2627"/>
    <w:rsid w:val="00AC2DCC"/>
    <w:rsid w:val="00B048BD"/>
    <w:rsid w:val="00B237F3"/>
    <w:rsid w:val="00B511FD"/>
    <w:rsid w:val="00B7119F"/>
    <w:rsid w:val="00B83B3B"/>
    <w:rsid w:val="00B916C8"/>
    <w:rsid w:val="00BA4821"/>
    <w:rsid w:val="00BD0A78"/>
    <w:rsid w:val="00BD1B1A"/>
    <w:rsid w:val="00C0705F"/>
    <w:rsid w:val="00C14095"/>
    <w:rsid w:val="00C430C7"/>
    <w:rsid w:val="00C6556C"/>
    <w:rsid w:val="00C80C4D"/>
    <w:rsid w:val="00C866BC"/>
    <w:rsid w:val="00CB571B"/>
    <w:rsid w:val="00CC42C5"/>
    <w:rsid w:val="00CC4E37"/>
    <w:rsid w:val="00CC7632"/>
    <w:rsid w:val="00D10F8D"/>
    <w:rsid w:val="00D23BF4"/>
    <w:rsid w:val="00D23DA3"/>
    <w:rsid w:val="00D31246"/>
    <w:rsid w:val="00D33FF0"/>
    <w:rsid w:val="00D77FD8"/>
    <w:rsid w:val="00DB5AFA"/>
    <w:rsid w:val="00DE647A"/>
    <w:rsid w:val="00E00C16"/>
    <w:rsid w:val="00E14136"/>
    <w:rsid w:val="00E15357"/>
    <w:rsid w:val="00E33E92"/>
    <w:rsid w:val="00E775BC"/>
    <w:rsid w:val="00F127EC"/>
    <w:rsid w:val="00F142F2"/>
    <w:rsid w:val="00FC5BFC"/>
    <w:rsid w:val="00FF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13A85-9392-4B95-B203-06FE85D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3F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D33F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D33FF0"/>
  </w:style>
  <w:style w:type="character" w:customStyle="1" w:styleId="c59">
    <w:name w:val="c59"/>
    <w:basedOn w:val="a0"/>
    <w:rsid w:val="00D33FF0"/>
  </w:style>
  <w:style w:type="character" w:styleId="a6">
    <w:name w:val="Hyperlink"/>
    <w:basedOn w:val="a0"/>
    <w:uiPriority w:val="99"/>
    <w:semiHidden/>
    <w:unhideWhenUsed/>
    <w:rsid w:val="00D33FF0"/>
    <w:rPr>
      <w:color w:val="0000FF"/>
      <w:u w:val="single"/>
    </w:rPr>
  </w:style>
  <w:style w:type="character" w:customStyle="1" w:styleId="Zag11">
    <w:name w:val="Zag_11"/>
    <w:uiPriority w:val="99"/>
    <w:rsid w:val="00D33FF0"/>
  </w:style>
  <w:style w:type="character" w:customStyle="1" w:styleId="c5c1c19">
    <w:name w:val="c5 c1 c19"/>
    <w:basedOn w:val="a0"/>
    <w:rsid w:val="00AB2627"/>
  </w:style>
  <w:style w:type="character" w:customStyle="1" w:styleId="c5c1">
    <w:name w:val="c5 c1"/>
    <w:basedOn w:val="a0"/>
    <w:rsid w:val="00AB2627"/>
  </w:style>
  <w:style w:type="paragraph" w:customStyle="1" w:styleId="1">
    <w:name w:val="Абзац списка1"/>
    <w:basedOn w:val="a"/>
    <w:qFormat/>
    <w:rsid w:val="00AB262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c19c8">
    <w:name w:val="c5 c1 c19 c8"/>
    <w:basedOn w:val="a0"/>
    <w:rsid w:val="00AB2627"/>
  </w:style>
  <w:style w:type="paragraph" w:customStyle="1" w:styleId="c0c25c4">
    <w:name w:val="c0 c25 c4"/>
    <w:basedOn w:val="a"/>
    <w:rsid w:val="00AB2627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"/>
    <w:rsid w:val="00AB2627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B2627"/>
    <w:pPr>
      <w:ind w:left="720"/>
      <w:contextualSpacing/>
    </w:pPr>
  </w:style>
  <w:style w:type="paragraph" w:customStyle="1" w:styleId="c0c4c50">
    <w:name w:val="c0 c4 c50"/>
    <w:basedOn w:val="a"/>
    <w:rsid w:val="00CC42C5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"/>
    <w:rsid w:val="00CC42C5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8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001D"/>
  </w:style>
  <w:style w:type="paragraph" w:styleId="ab">
    <w:name w:val="No Spacing"/>
    <w:qFormat/>
    <w:rsid w:val="007734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715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B916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3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28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81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310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0A4E-8C48-4A85-9095-24EC57DC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22</Pages>
  <Words>5290</Words>
  <Characters>30157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Tect</cp:lastModifiedBy>
  <cp:revision>87</cp:revision>
  <cp:lastPrinted>2024-06-11T05:43:00Z</cp:lastPrinted>
  <dcterms:created xsi:type="dcterms:W3CDTF">2019-11-10T06:35:00Z</dcterms:created>
  <dcterms:modified xsi:type="dcterms:W3CDTF">2024-09-19T11:04:00Z</dcterms:modified>
</cp:coreProperties>
</file>